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Ind w:w="348" w:type="dxa"/>
        <w:tblLook w:val="01E0"/>
      </w:tblPr>
      <w:tblGrid>
        <w:gridCol w:w="6435"/>
        <w:gridCol w:w="3752"/>
      </w:tblGrid>
      <w:tr w:rsidR="000E7BB5" w:rsidRPr="0041636C" w:rsidTr="00A848F8">
        <w:trPr>
          <w:trHeight w:val="270"/>
        </w:trPr>
        <w:tc>
          <w:tcPr>
            <w:tcW w:w="10187" w:type="dxa"/>
            <w:gridSpan w:val="2"/>
            <w:vAlign w:val="center"/>
          </w:tcPr>
          <w:p w:rsidR="000E7BB5" w:rsidRDefault="000E7BB5" w:rsidP="00A848F8"/>
        </w:tc>
      </w:tr>
      <w:tr w:rsidR="000E7BB5" w:rsidRPr="00A91404" w:rsidTr="00A848F8">
        <w:trPr>
          <w:trHeight w:hRule="exact" w:val="80"/>
        </w:trPr>
        <w:tc>
          <w:tcPr>
            <w:tcW w:w="6435" w:type="dxa"/>
          </w:tcPr>
          <w:p w:rsidR="000E7BB5" w:rsidRPr="0041636C" w:rsidRDefault="000E7BB5" w:rsidP="00A848F8"/>
        </w:tc>
        <w:tc>
          <w:tcPr>
            <w:tcW w:w="3752" w:type="dxa"/>
          </w:tcPr>
          <w:p w:rsidR="000E7BB5" w:rsidRPr="0041636C" w:rsidRDefault="000E7BB5" w:rsidP="004A4391">
            <w:pPr>
              <w:jc w:val="center"/>
            </w:pPr>
          </w:p>
        </w:tc>
      </w:tr>
    </w:tbl>
    <w:tbl>
      <w:tblPr>
        <w:tblpPr w:leftFromText="180" w:rightFromText="180" w:vertAnchor="page" w:horzAnchor="margin" w:tblpX="108" w:tblpY="571"/>
        <w:tblOverlap w:val="never"/>
        <w:tblW w:w="9639" w:type="dxa"/>
        <w:tblLook w:val="01E0"/>
      </w:tblPr>
      <w:tblGrid>
        <w:gridCol w:w="9639"/>
      </w:tblGrid>
      <w:tr w:rsidR="00E07890" w:rsidRPr="00A848F8" w:rsidTr="00E07890">
        <w:trPr>
          <w:trHeight w:val="1136"/>
        </w:trPr>
        <w:tc>
          <w:tcPr>
            <w:tcW w:w="9639" w:type="dxa"/>
          </w:tcPr>
          <w:p w:rsidR="00E03788" w:rsidRDefault="00E03788" w:rsidP="00E07890">
            <w:pPr>
              <w:jc w:val="center"/>
              <w:rPr>
                <w:spacing w:val="38"/>
              </w:rPr>
            </w:pPr>
          </w:p>
          <w:p w:rsidR="00E03788" w:rsidRDefault="00E03788" w:rsidP="00E07890">
            <w:pPr>
              <w:jc w:val="center"/>
              <w:rPr>
                <w:spacing w:val="38"/>
              </w:rPr>
            </w:pPr>
          </w:p>
          <w:p w:rsidR="00E07890" w:rsidRPr="00F46050" w:rsidRDefault="00E07890" w:rsidP="00061042">
            <w:pPr>
              <w:jc w:val="center"/>
              <w:rPr>
                <w:spacing w:val="38"/>
                <w:sz w:val="36"/>
                <w:szCs w:val="36"/>
              </w:rPr>
            </w:pPr>
            <w:r>
              <w:rPr>
                <w:noProof/>
                <w:spacing w:val="38"/>
              </w:rPr>
              <w:drawing>
                <wp:inline distT="0" distB="0" distL="0" distR="0">
                  <wp:extent cx="657225" cy="952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90" w:rsidRPr="00A848F8" w:rsidTr="00E07890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E07890" w:rsidRPr="00A848F8" w:rsidRDefault="00E07890" w:rsidP="00E07890">
            <w:pPr>
              <w:jc w:val="center"/>
              <w:rPr>
                <w:b/>
              </w:rPr>
            </w:pPr>
            <w:r w:rsidRPr="00A848F8">
              <w:rPr>
                <w:b/>
              </w:rPr>
              <w:t>Управление образованием Новолялинского городского округа</w:t>
            </w:r>
          </w:p>
          <w:p w:rsidR="00E07890" w:rsidRPr="00A848F8" w:rsidRDefault="00E07890" w:rsidP="00E07890">
            <w:pPr>
              <w:jc w:val="center"/>
              <w:rPr>
                <w:sz w:val="16"/>
              </w:rPr>
            </w:pPr>
            <w:r w:rsidRPr="00A848F8">
              <w:rPr>
                <w:b/>
                <w:caps/>
                <w:spacing w:val="88"/>
                <w:sz w:val="32"/>
              </w:rPr>
              <w:t>ПОСТАНОВЛЕНИЕ</w:t>
            </w:r>
          </w:p>
        </w:tc>
      </w:tr>
      <w:tr w:rsidR="00E07890" w:rsidRPr="0041636C" w:rsidTr="00E07890">
        <w:trPr>
          <w:trHeight w:hRule="exact" w:val="445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E07890" w:rsidRPr="0041636C" w:rsidRDefault="00E07890" w:rsidP="00E07890"/>
        </w:tc>
      </w:tr>
      <w:tr w:rsidR="00E07890" w:rsidRPr="0041636C" w:rsidTr="00E07890">
        <w:trPr>
          <w:trHeight w:val="555"/>
        </w:trPr>
        <w:tc>
          <w:tcPr>
            <w:tcW w:w="9639" w:type="dxa"/>
          </w:tcPr>
          <w:p w:rsidR="00E07890" w:rsidRPr="00A848F8" w:rsidRDefault="00320920" w:rsidP="00E0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3F0443">
              <w:rPr>
                <w:sz w:val="24"/>
                <w:szCs w:val="24"/>
              </w:rPr>
              <w:t>20.06.</w:t>
            </w:r>
            <w:r w:rsidR="00F46050">
              <w:rPr>
                <w:sz w:val="24"/>
                <w:szCs w:val="24"/>
              </w:rPr>
              <w:t>2017</w:t>
            </w:r>
            <w:r w:rsidR="00E07890" w:rsidRPr="00A848F8">
              <w:rPr>
                <w:sz w:val="24"/>
                <w:szCs w:val="24"/>
              </w:rPr>
              <w:t xml:space="preserve"> года                                                                                    </w:t>
            </w:r>
            <w:r w:rsidR="00E03788">
              <w:rPr>
                <w:sz w:val="24"/>
                <w:szCs w:val="24"/>
              </w:rPr>
              <w:t xml:space="preserve">                   </w:t>
            </w:r>
            <w:r w:rsidR="00F46050">
              <w:rPr>
                <w:sz w:val="24"/>
                <w:szCs w:val="24"/>
              </w:rPr>
              <w:t xml:space="preserve"> </w:t>
            </w:r>
            <w:r w:rsidR="00A031FE">
              <w:rPr>
                <w:sz w:val="24"/>
                <w:szCs w:val="24"/>
              </w:rPr>
              <w:t xml:space="preserve"> </w:t>
            </w:r>
            <w:r w:rsidR="00401920">
              <w:rPr>
                <w:sz w:val="24"/>
                <w:szCs w:val="24"/>
              </w:rPr>
              <w:t xml:space="preserve">          </w:t>
            </w:r>
            <w:r w:rsidR="00E07890">
              <w:rPr>
                <w:sz w:val="24"/>
                <w:szCs w:val="24"/>
              </w:rPr>
              <w:t>№</w:t>
            </w:r>
            <w:r w:rsidR="00E07890" w:rsidRPr="00A848F8">
              <w:rPr>
                <w:sz w:val="24"/>
                <w:szCs w:val="24"/>
              </w:rPr>
              <w:t xml:space="preserve">  </w:t>
            </w:r>
            <w:r w:rsidR="003F0443">
              <w:rPr>
                <w:sz w:val="24"/>
                <w:szCs w:val="24"/>
              </w:rPr>
              <w:t>36</w:t>
            </w:r>
            <w:r w:rsidR="00E07890" w:rsidRPr="00A848F8">
              <w:rPr>
                <w:sz w:val="24"/>
                <w:szCs w:val="24"/>
              </w:rPr>
              <w:t xml:space="preserve">                          </w:t>
            </w:r>
          </w:p>
          <w:p w:rsidR="00E07890" w:rsidRPr="00A848F8" w:rsidRDefault="00E07890" w:rsidP="00E07890">
            <w:pPr>
              <w:jc w:val="center"/>
              <w:rPr>
                <w:sz w:val="24"/>
                <w:szCs w:val="24"/>
              </w:rPr>
            </w:pPr>
            <w:r w:rsidRPr="00A848F8">
              <w:rPr>
                <w:sz w:val="24"/>
                <w:szCs w:val="24"/>
              </w:rPr>
              <w:t>г. Новая Ляля</w:t>
            </w:r>
          </w:p>
        </w:tc>
      </w:tr>
    </w:tbl>
    <w:p w:rsidR="007C3B9C" w:rsidRPr="004A4391" w:rsidRDefault="007C3B9C" w:rsidP="007C3B9C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</w:rPr>
      </w:pPr>
      <w:r w:rsidRPr="004A4391">
        <w:rPr>
          <w:b/>
          <w:i/>
          <w:color w:val="000000"/>
        </w:rPr>
        <w:t>О</w:t>
      </w:r>
      <w:r w:rsidR="00320920">
        <w:rPr>
          <w:b/>
          <w:i/>
          <w:color w:val="000000"/>
        </w:rPr>
        <w:t>б утверждении нормативных затрат на оказание муниципальных услуг образовательными учреждениями Новолялинского городского округа, в отношении которых функции и полномочия учредителя осуществляются Управлением образованием</w:t>
      </w:r>
      <w:r w:rsidR="00320920" w:rsidRPr="00320920">
        <w:rPr>
          <w:b/>
          <w:i/>
          <w:color w:val="000000"/>
        </w:rPr>
        <w:t xml:space="preserve"> </w:t>
      </w:r>
      <w:r w:rsidR="00320920">
        <w:rPr>
          <w:b/>
          <w:i/>
          <w:color w:val="000000"/>
        </w:rPr>
        <w:t xml:space="preserve">Новолялинского городского округа </w:t>
      </w:r>
    </w:p>
    <w:p w:rsidR="007C3B9C" w:rsidRPr="00623B22" w:rsidRDefault="007C3B9C" w:rsidP="007C3B9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7C3B9C" w:rsidRDefault="007C3B9C" w:rsidP="007C3B9C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Pr="008561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3F6591" w:rsidRP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риказ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3F6591" w:rsidRP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Мин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истерства образования и науки российской Федерации от 22.09.2015 № 1040 «</w:t>
      </w:r>
      <w:r w:rsidR="003F6591" w:rsidRP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ным (муниципальным) учреждением», п</w:t>
      </w:r>
      <w:r w:rsidR="003F6591" w:rsidRP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 г</w:t>
      </w:r>
      <w:r w:rsidR="003F6591" w:rsidRP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лавы Новолялинского г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ородского округа от 24.06.2014 № 707 «</w:t>
      </w:r>
      <w:r w:rsidR="003F6591" w:rsidRP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Методических рекомендаций по расчету нормативных затрат, связанных с оказанием муниципальными учреждениями Новолялинского городского округа муниципальных услуг (выполнением работ), и нормативных затрат на содержание имущества муниципальных учреждений Н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оволялинского городского округа», п</w:t>
      </w:r>
      <w:r w:rsidR="003F6591" w:rsidRP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 г</w:t>
      </w:r>
      <w:r w:rsidR="003F6591" w:rsidRP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лавы Новолялинского г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ородского округа от 26.11.2015 № 1328 «</w:t>
      </w:r>
      <w:r w:rsidR="003F6591" w:rsidRP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 формирования муниципального задания в отношении муниципальных учреждений Новолялинского городского округа и финансового обеспечения вы</w:t>
      </w:r>
      <w:r w:rsidR="003F6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полнения муниципального задания»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руководствуясь Положением об Управлении образованием Новолялинского городского округа,</w:t>
      </w:r>
    </w:p>
    <w:p w:rsidR="00061042" w:rsidRPr="00061042" w:rsidRDefault="00061042" w:rsidP="00061042"/>
    <w:p w:rsidR="007C3B9C" w:rsidRDefault="007C3B9C" w:rsidP="007C3B9C">
      <w:pPr>
        <w:jc w:val="both"/>
        <w:rPr>
          <w:b/>
        </w:rPr>
      </w:pPr>
      <w:r w:rsidRPr="00162BE8">
        <w:rPr>
          <w:b/>
        </w:rPr>
        <w:t>ПОСТАНОВЛЯЮ</w:t>
      </w:r>
      <w:r>
        <w:rPr>
          <w:b/>
        </w:rPr>
        <w:t>:</w:t>
      </w:r>
    </w:p>
    <w:p w:rsidR="00E03788" w:rsidRPr="003F6591" w:rsidRDefault="007C3B9C" w:rsidP="003F6591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4240A9">
        <w:t xml:space="preserve">    </w:t>
      </w:r>
      <w:r>
        <w:t xml:space="preserve">    </w:t>
      </w:r>
      <w:r w:rsidR="00E03788">
        <w:t xml:space="preserve"> </w:t>
      </w:r>
      <w:r w:rsidRPr="004240A9">
        <w:t>1.</w:t>
      </w:r>
      <w:r>
        <w:t xml:space="preserve"> </w:t>
      </w:r>
      <w:r w:rsidR="003F6591">
        <w:t xml:space="preserve">Утвердить </w:t>
      </w:r>
      <w:r w:rsidR="003F6591" w:rsidRPr="003F6591">
        <w:rPr>
          <w:color w:val="000000"/>
        </w:rPr>
        <w:t xml:space="preserve">нормативные затраты на оказание муниципальных услуг образовательными учреждениями Новолялинского городского округа, в отношении которых функции и полномочия учредителя осуществляются Управлением образованием Новолялинского городского округа </w:t>
      </w:r>
      <w:r w:rsidR="00B5345C">
        <w:t>(прилагаю</w:t>
      </w:r>
      <w:r w:rsidR="003F6591" w:rsidRPr="003F6591">
        <w:t>тся).</w:t>
      </w:r>
    </w:p>
    <w:p w:rsidR="007C3B9C" w:rsidRDefault="003F6591" w:rsidP="003F6591">
      <w:pPr>
        <w:tabs>
          <w:tab w:val="left" w:pos="709"/>
          <w:tab w:val="left" w:pos="993"/>
        </w:tabs>
        <w:jc w:val="both"/>
      </w:pPr>
      <w:r>
        <w:lastRenderedPageBreak/>
        <w:t xml:space="preserve">         2</w:t>
      </w:r>
      <w:r w:rsidR="00E03788">
        <w:t xml:space="preserve">. </w:t>
      </w:r>
      <w:r w:rsidR="003F0443">
        <w:t>Разместить</w:t>
      </w:r>
      <w:r w:rsidR="007C3B9C" w:rsidRPr="00550DA2">
        <w:t xml:space="preserve"> настоящее </w:t>
      </w:r>
      <w:r w:rsidR="007C3B9C">
        <w:t xml:space="preserve">постановление </w:t>
      </w:r>
      <w:r w:rsidR="00F46050" w:rsidRPr="008C7BDE">
        <w:rPr>
          <w:color w:val="000000" w:themeColor="text1"/>
        </w:rPr>
        <w:t xml:space="preserve">на официальном сайте Управления образованием Новолялинского городского округа </w:t>
      </w:r>
      <w:hyperlink r:id="rId9" w:history="1">
        <w:r w:rsidR="00F46050" w:rsidRPr="00F46050">
          <w:rPr>
            <w:rStyle w:val="ad"/>
            <w:color w:val="000000" w:themeColor="text1"/>
            <w:u w:val="none"/>
          </w:rPr>
          <w:t>www.uongo.uсoz.ru</w:t>
        </w:r>
      </w:hyperlink>
      <w:r w:rsidR="007C3B9C">
        <w:t>.</w:t>
      </w:r>
    </w:p>
    <w:p w:rsidR="007C3B9C" w:rsidRDefault="003F6591" w:rsidP="007C3B9C">
      <w:pPr>
        <w:jc w:val="both"/>
      </w:pPr>
      <w:r>
        <w:t xml:space="preserve">         3</w:t>
      </w:r>
      <w:r w:rsidR="007C3B9C">
        <w:t>.  Контроль исполнения настоящего постановления оставляю за собой.</w:t>
      </w:r>
    </w:p>
    <w:p w:rsidR="00E07890" w:rsidRDefault="00E07890" w:rsidP="000C00CF">
      <w:pPr>
        <w:tabs>
          <w:tab w:val="left" w:pos="142"/>
          <w:tab w:val="left" w:pos="284"/>
          <w:tab w:val="left" w:pos="426"/>
        </w:tabs>
      </w:pPr>
    </w:p>
    <w:p w:rsidR="00E07890" w:rsidRDefault="00E07890" w:rsidP="00E07890">
      <w:pPr>
        <w:tabs>
          <w:tab w:val="left" w:pos="142"/>
          <w:tab w:val="left" w:pos="284"/>
          <w:tab w:val="left" w:pos="426"/>
        </w:tabs>
      </w:pPr>
    </w:p>
    <w:p w:rsidR="00E03788" w:rsidRDefault="00E03788" w:rsidP="00E07890">
      <w:pPr>
        <w:tabs>
          <w:tab w:val="left" w:pos="142"/>
          <w:tab w:val="left" w:pos="284"/>
          <w:tab w:val="left" w:pos="426"/>
        </w:tabs>
      </w:pPr>
    </w:p>
    <w:p w:rsidR="00E07890" w:rsidRPr="00E07890" w:rsidRDefault="007C3B9C" w:rsidP="00E07890">
      <w:pPr>
        <w:tabs>
          <w:tab w:val="left" w:pos="142"/>
          <w:tab w:val="left" w:pos="284"/>
          <w:tab w:val="left" w:pos="426"/>
        </w:tabs>
      </w:pPr>
      <w:r>
        <w:t xml:space="preserve">Начальник                                                                     </w:t>
      </w:r>
      <w:r w:rsidR="00E07890">
        <w:t xml:space="preserve">                      </w:t>
      </w:r>
      <w:r w:rsidR="003F6591">
        <w:t xml:space="preserve"> </w:t>
      </w:r>
      <w:r w:rsidR="00E07890">
        <w:t xml:space="preserve">  </w:t>
      </w:r>
      <w:r>
        <w:t>Л.П. Морозова</w:t>
      </w:r>
      <w:r w:rsidR="00F945BB" w:rsidRPr="00F945BB">
        <w:rPr>
          <w:sz w:val="24"/>
          <w:szCs w:val="24"/>
        </w:rPr>
        <w:t xml:space="preserve">                                                    </w:t>
      </w:r>
      <w:r w:rsidR="00E07890">
        <w:rPr>
          <w:sz w:val="24"/>
          <w:szCs w:val="24"/>
        </w:rPr>
        <w:t xml:space="preserve">                             </w:t>
      </w: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F46050" w:rsidRDefault="00F46050" w:rsidP="00F46050">
      <w:pPr>
        <w:tabs>
          <w:tab w:val="left" w:pos="4962"/>
        </w:tabs>
        <w:ind w:right="50"/>
        <w:rPr>
          <w:sz w:val="24"/>
          <w:szCs w:val="24"/>
        </w:rPr>
      </w:pPr>
    </w:p>
    <w:p w:rsidR="00061042" w:rsidRDefault="00061042" w:rsidP="00F46050">
      <w:pPr>
        <w:tabs>
          <w:tab w:val="left" w:pos="4962"/>
        </w:tabs>
        <w:ind w:right="50"/>
        <w:rPr>
          <w:sz w:val="24"/>
          <w:szCs w:val="24"/>
        </w:rPr>
      </w:pPr>
    </w:p>
    <w:p w:rsidR="00E03788" w:rsidRDefault="00E03788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E03788" w:rsidRDefault="00E03788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080E21" w:rsidRDefault="00080E21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080E21" w:rsidRDefault="00080E21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080E21" w:rsidRDefault="00080E21" w:rsidP="00E03788">
      <w:pPr>
        <w:tabs>
          <w:tab w:val="left" w:pos="4962"/>
        </w:tabs>
        <w:ind w:right="50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E07890">
      <w:pPr>
        <w:tabs>
          <w:tab w:val="left" w:pos="4962"/>
        </w:tabs>
        <w:ind w:right="50"/>
        <w:jc w:val="right"/>
        <w:rPr>
          <w:sz w:val="24"/>
          <w:szCs w:val="24"/>
        </w:rPr>
      </w:pPr>
    </w:p>
    <w:p w:rsidR="00E03788" w:rsidRDefault="00E03788" w:rsidP="003F6591">
      <w:pPr>
        <w:tabs>
          <w:tab w:val="left" w:pos="4962"/>
        </w:tabs>
        <w:ind w:right="50"/>
        <w:rPr>
          <w:sz w:val="24"/>
          <w:szCs w:val="24"/>
        </w:rPr>
      </w:pPr>
    </w:p>
    <w:sectPr w:rsidR="00E03788" w:rsidSect="00080E21">
      <w:pgSz w:w="12240" w:h="15840"/>
      <w:pgMar w:top="1134" w:right="850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D9" w:rsidRDefault="000406D9">
      <w:r>
        <w:separator/>
      </w:r>
    </w:p>
  </w:endnote>
  <w:endnote w:type="continuationSeparator" w:id="1">
    <w:p w:rsidR="000406D9" w:rsidRDefault="0004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D9" w:rsidRDefault="000406D9">
      <w:r>
        <w:separator/>
      </w:r>
    </w:p>
  </w:footnote>
  <w:footnote w:type="continuationSeparator" w:id="1">
    <w:p w:rsidR="000406D9" w:rsidRDefault="00040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593145"/>
    <w:multiLevelType w:val="hybridMultilevel"/>
    <w:tmpl w:val="E098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A24C2"/>
    <w:multiLevelType w:val="multilevel"/>
    <w:tmpl w:val="D8ACE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5861CC7"/>
    <w:multiLevelType w:val="hybridMultilevel"/>
    <w:tmpl w:val="0844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31C"/>
    <w:multiLevelType w:val="hybridMultilevel"/>
    <w:tmpl w:val="1E3C5430"/>
    <w:lvl w:ilvl="0" w:tplc="00143FF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08EB47DB"/>
    <w:multiLevelType w:val="hybridMultilevel"/>
    <w:tmpl w:val="012C64AC"/>
    <w:lvl w:ilvl="0" w:tplc="CCA0C91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0B6F43E3"/>
    <w:multiLevelType w:val="hybridMultilevel"/>
    <w:tmpl w:val="F7DC3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6325F"/>
    <w:multiLevelType w:val="hybridMultilevel"/>
    <w:tmpl w:val="4E4AD37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0F1C5308"/>
    <w:multiLevelType w:val="hybridMultilevel"/>
    <w:tmpl w:val="0A24714E"/>
    <w:lvl w:ilvl="0" w:tplc="1888A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E63E92AE">
      <w:numFmt w:val="none"/>
      <w:lvlText w:val=""/>
      <w:lvlJc w:val="left"/>
      <w:pPr>
        <w:tabs>
          <w:tab w:val="num" w:pos="360"/>
        </w:tabs>
      </w:pPr>
    </w:lvl>
    <w:lvl w:ilvl="2" w:tplc="957665FA">
      <w:numFmt w:val="none"/>
      <w:lvlText w:val=""/>
      <w:lvlJc w:val="left"/>
      <w:pPr>
        <w:tabs>
          <w:tab w:val="num" w:pos="360"/>
        </w:tabs>
      </w:pPr>
    </w:lvl>
    <w:lvl w:ilvl="3" w:tplc="A6DA9626">
      <w:numFmt w:val="none"/>
      <w:lvlText w:val=""/>
      <w:lvlJc w:val="left"/>
      <w:pPr>
        <w:tabs>
          <w:tab w:val="num" w:pos="360"/>
        </w:tabs>
      </w:pPr>
    </w:lvl>
    <w:lvl w:ilvl="4" w:tplc="CFFC95FE">
      <w:numFmt w:val="none"/>
      <w:lvlText w:val=""/>
      <w:lvlJc w:val="left"/>
      <w:pPr>
        <w:tabs>
          <w:tab w:val="num" w:pos="360"/>
        </w:tabs>
      </w:pPr>
    </w:lvl>
    <w:lvl w:ilvl="5" w:tplc="9B708700">
      <w:numFmt w:val="none"/>
      <w:lvlText w:val=""/>
      <w:lvlJc w:val="left"/>
      <w:pPr>
        <w:tabs>
          <w:tab w:val="num" w:pos="360"/>
        </w:tabs>
      </w:pPr>
    </w:lvl>
    <w:lvl w:ilvl="6" w:tplc="911E998C">
      <w:numFmt w:val="none"/>
      <w:lvlText w:val=""/>
      <w:lvlJc w:val="left"/>
      <w:pPr>
        <w:tabs>
          <w:tab w:val="num" w:pos="360"/>
        </w:tabs>
      </w:pPr>
    </w:lvl>
    <w:lvl w:ilvl="7" w:tplc="237E0CCA">
      <w:numFmt w:val="none"/>
      <w:lvlText w:val=""/>
      <w:lvlJc w:val="left"/>
      <w:pPr>
        <w:tabs>
          <w:tab w:val="num" w:pos="360"/>
        </w:tabs>
      </w:pPr>
    </w:lvl>
    <w:lvl w:ilvl="8" w:tplc="1902BE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1D53AAD"/>
    <w:multiLevelType w:val="hybridMultilevel"/>
    <w:tmpl w:val="7834FC14"/>
    <w:lvl w:ilvl="0" w:tplc="172EB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353224"/>
    <w:multiLevelType w:val="hybridMultilevel"/>
    <w:tmpl w:val="938C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C08FB"/>
    <w:multiLevelType w:val="hybridMultilevel"/>
    <w:tmpl w:val="F69A3B9E"/>
    <w:lvl w:ilvl="0" w:tplc="1D56B5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195D4B82"/>
    <w:multiLevelType w:val="hybridMultilevel"/>
    <w:tmpl w:val="1EDA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FC5D83"/>
    <w:multiLevelType w:val="multilevel"/>
    <w:tmpl w:val="57B88A84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BB775C3"/>
    <w:multiLevelType w:val="hybridMultilevel"/>
    <w:tmpl w:val="2F9CF1D6"/>
    <w:lvl w:ilvl="0" w:tplc="E17835E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CB04E1D"/>
    <w:multiLevelType w:val="hybridMultilevel"/>
    <w:tmpl w:val="6F08F10E"/>
    <w:lvl w:ilvl="0" w:tplc="181412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2B8E1FDE"/>
    <w:multiLevelType w:val="hybridMultilevel"/>
    <w:tmpl w:val="F7FC44F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2C365AA4"/>
    <w:multiLevelType w:val="hybridMultilevel"/>
    <w:tmpl w:val="9E84BA9A"/>
    <w:lvl w:ilvl="0" w:tplc="88B61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67269FC"/>
    <w:multiLevelType w:val="hybridMultilevel"/>
    <w:tmpl w:val="BCA2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554FC5"/>
    <w:multiLevelType w:val="hybridMultilevel"/>
    <w:tmpl w:val="2A22C1AA"/>
    <w:lvl w:ilvl="0" w:tplc="F97EE4F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3A773761"/>
    <w:multiLevelType w:val="hybridMultilevel"/>
    <w:tmpl w:val="AD2878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3BE56EB6"/>
    <w:multiLevelType w:val="hybridMultilevel"/>
    <w:tmpl w:val="7C6CD4B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3E684A75"/>
    <w:multiLevelType w:val="multilevel"/>
    <w:tmpl w:val="58F4E2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3F4A42EF"/>
    <w:multiLevelType w:val="hybridMultilevel"/>
    <w:tmpl w:val="7486D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74E94"/>
    <w:multiLevelType w:val="hybridMultilevel"/>
    <w:tmpl w:val="78CC8A4E"/>
    <w:lvl w:ilvl="0" w:tplc="92A6785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>
    <w:nsid w:val="4A9A325D"/>
    <w:multiLevelType w:val="hybridMultilevel"/>
    <w:tmpl w:val="6F965CD0"/>
    <w:lvl w:ilvl="0" w:tplc="65747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15014E4"/>
    <w:multiLevelType w:val="hybridMultilevel"/>
    <w:tmpl w:val="E03A9984"/>
    <w:lvl w:ilvl="0" w:tplc="7750CD8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2">
    <w:nsid w:val="6A021D33"/>
    <w:multiLevelType w:val="hybridMultilevel"/>
    <w:tmpl w:val="592A12B8"/>
    <w:lvl w:ilvl="0" w:tplc="1F52E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3B2FFB"/>
    <w:multiLevelType w:val="hybridMultilevel"/>
    <w:tmpl w:val="E460D75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385A62"/>
    <w:multiLevelType w:val="hybridMultilevel"/>
    <w:tmpl w:val="B1AC9E98"/>
    <w:lvl w:ilvl="0" w:tplc="80E68BC6">
      <w:start w:val="1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5">
    <w:nsid w:val="78F2394F"/>
    <w:multiLevelType w:val="hybridMultilevel"/>
    <w:tmpl w:val="D1067DCC"/>
    <w:lvl w:ilvl="0" w:tplc="5E2E7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595522"/>
    <w:multiLevelType w:val="hybridMultilevel"/>
    <w:tmpl w:val="D16A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"/>
  </w:num>
  <w:num w:numId="6">
    <w:abstractNumId w:val="24"/>
  </w:num>
  <w:num w:numId="7">
    <w:abstractNumId w:val="8"/>
  </w:num>
  <w:num w:numId="8">
    <w:abstractNumId w:val="19"/>
  </w:num>
  <w:num w:numId="9">
    <w:abstractNumId w:val="14"/>
  </w:num>
  <w:num w:numId="10">
    <w:abstractNumId w:val="11"/>
  </w:num>
  <w:num w:numId="11">
    <w:abstractNumId w:val="33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23"/>
  </w:num>
  <w:num w:numId="17">
    <w:abstractNumId w:val="9"/>
  </w:num>
  <w:num w:numId="18">
    <w:abstractNumId w:val="20"/>
  </w:num>
  <w:num w:numId="19">
    <w:abstractNumId w:val="2"/>
  </w:num>
  <w:num w:numId="20">
    <w:abstractNumId w:val="36"/>
  </w:num>
  <w:num w:numId="21">
    <w:abstractNumId w:val="32"/>
  </w:num>
  <w:num w:numId="22">
    <w:abstractNumId w:val="16"/>
  </w:num>
  <w:num w:numId="23">
    <w:abstractNumId w:val="29"/>
  </w:num>
  <w:num w:numId="24">
    <w:abstractNumId w:val="34"/>
  </w:num>
  <w:num w:numId="25">
    <w:abstractNumId w:val="25"/>
  </w:num>
  <w:num w:numId="26">
    <w:abstractNumId w:val="15"/>
  </w:num>
  <w:num w:numId="27">
    <w:abstractNumId w:val="3"/>
  </w:num>
  <w:num w:numId="28">
    <w:abstractNumId w:val="18"/>
  </w:num>
  <w:num w:numId="29">
    <w:abstractNumId w:val="12"/>
  </w:num>
  <w:num w:numId="30">
    <w:abstractNumId w:val="10"/>
  </w:num>
  <w:num w:numId="31">
    <w:abstractNumId w:val="27"/>
  </w:num>
  <w:num w:numId="32">
    <w:abstractNumId w:val="26"/>
  </w:num>
  <w:num w:numId="33">
    <w:abstractNumId w:val="13"/>
  </w:num>
  <w:num w:numId="34">
    <w:abstractNumId w:val="5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E1"/>
    <w:rsid w:val="0000307C"/>
    <w:rsid w:val="00003CBD"/>
    <w:rsid w:val="00007938"/>
    <w:rsid w:val="000137B1"/>
    <w:rsid w:val="00013DA9"/>
    <w:rsid w:val="0002048C"/>
    <w:rsid w:val="00020842"/>
    <w:rsid w:val="00023898"/>
    <w:rsid w:val="000249C4"/>
    <w:rsid w:val="00025D41"/>
    <w:rsid w:val="000314E6"/>
    <w:rsid w:val="0003292E"/>
    <w:rsid w:val="00034C79"/>
    <w:rsid w:val="000406D9"/>
    <w:rsid w:val="00042A50"/>
    <w:rsid w:val="00055C60"/>
    <w:rsid w:val="00057C5B"/>
    <w:rsid w:val="00060BE7"/>
    <w:rsid w:val="00061042"/>
    <w:rsid w:val="00062B67"/>
    <w:rsid w:val="00070FFB"/>
    <w:rsid w:val="00071433"/>
    <w:rsid w:val="000772BB"/>
    <w:rsid w:val="00080E21"/>
    <w:rsid w:val="000835A8"/>
    <w:rsid w:val="00085520"/>
    <w:rsid w:val="000855CB"/>
    <w:rsid w:val="00094D4D"/>
    <w:rsid w:val="0009715C"/>
    <w:rsid w:val="000A0A35"/>
    <w:rsid w:val="000A2DC2"/>
    <w:rsid w:val="000A520E"/>
    <w:rsid w:val="000B1BB9"/>
    <w:rsid w:val="000B395A"/>
    <w:rsid w:val="000B3A7C"/>
    <w:rsid w:val="000B5088"/>
    <w:rsid w:val="000B7FE9"/>
    <w:rsid w:val="000C00CF"/>
    <w:rsid w:val="000C4E4F"/>
    <w:rsid w:val="000C6FDA"/>
    <w:rsid w:val="000D0743"/>
    <w:rsid w:val="000D4FA2"/>
    <w:rsid w:val="000E03B5"/>
    <w:rsid w:val="000E12E2"/>
    <w:rsid w:val="000E786E"/>
    <w:rsid w:val="000E7BB5"/>
    <w:rsid w:val="000E7CA4"/>
    <w:rsid w:val="000F169C"/>
    <w:rsid w:val="000F2063"/>
    <w:rsid w:val="000F59E6"/>
    <w:rsid w:val="000F7EAD"/>
    <w:rsid w:val="001057F7"/>
    <w:rsid w:val="001075A6"/>
    <w:rsid w:val="001143B3"/>
    <w:rsid w:val="00115A98"/>
    <w:rsid w:val="001315AF"/>
    <w:rsid w:val="00131738"/>
    <w:rsid w:val="001323E3"/>
    <w:rsid w:val="00135417"/>
    <w:rsid w:val="001445AE"/>
    <w:rsid w:val="00147BC1"/>
    <w:rsid w:val="00152326"/>
    <w:rsid w:val="0015253C"/>
    <w:rsid w:val="00153032"/>
    <w:rsid w:val="00157C45"/>
    <w:rsid w:val="00163CB6"/>
    <w:rsid w:val="00166442"/>
    <w:rsid w:val="001708E1"/>
    <w:rsid w:val="0017104F"/>
    <w:rsid w:val="001737B9"/>
    <w:rsid w:val="0017736B"/>
    <w:rsid w:val="00181E59"/>
    <w:rsid w:val="00186369"/>
    <w:rsid w:val="00187932"/>
    <w:rsid w:val="0019461F"/>
    <w:rsid w:val="001A19D5"/>
    <w:rsid w:val="001A39AD"/>
    <w:rsid w:val="001A5732"/>
    <w:rsid w:val="001B61E9"/>
    <w:rsid w:val="001C3717"/>
    <w:rsid w:val="001C3A9C"/>
    <w:rsid w:val="001C506E"/>
    <w:rsid w:val="001C73A6"/>
    <w:rsid w:val="001C771F"/>
    <w:rsid w:val="001D2801"/>
    <w:rsid w:val="001D2D1A"/>
    <w:rsid w:val="001D460D"/>
    <w:rsid w:val="001E0994"/>
    <w:rsid w:val="001E2BE4"/>
    <w:rsid w:val="001E518D"/>
    <w:rsid w:val="001E52DB"/>
    <w:rsid w:val="001F082F"/>
    <w:rsid w:val="001F30FF"/>
    <w:rsid w:val="001F6627"/>
    <w:rsid w:val="00200351"/>
    <w:rsid w:val="002014AA"/>
    <w:rsid w:val="00204125"/>
    <w:rsid w:val="00204D91"/>
    <w:rsid w:val="0020512D"/>
    <w:rsid w:val="00205CA5"/>
    <w:rsid w:val="00222647"/>
    <w:rsid w:val="002229E1"/>
    <w:rsid w:val="00222C7B"/>
    <w:rsid w:val="002275E5"/>
    <w:rsid w:val="0023463C"/>
    <w:rsid w:val="002421CD"/>
    <w:rsid w:val="00244CE1"/>
    <w:rsid w:val="00245115"/>
    <w:rsid w:val="00250CF7"/>
    <w:rsid w:val="00252DEC"/>
    <w:rsid w:val="00257870"/>
    <w:rsid w:val="00260273"/>
    <w:rsid w:val="0026667D"/>
    <w:rsid w:val="00277D64"/>
    <w:rsid w:val="00280AF1"/>
    <w:rsid w:val="00280CBC"/>
    <w:rsid w:val="00285848"/>
    <w:rsid w:val="00285BCF"/>
    <w:rsid w:val="00293854"/>
    <w:rsid w:val="00293C5A"/>
    <w:rsid w:val="00293F5C"/>
    <w:rsid w:val="00294E8C"/>
    <w:rsid w:val="002A54C8"/>
    <w:rsid w:val="002B0CD8"/>
    <w:rsid w:val="002B18AD"/>
    <w:rsid w:val="002B3D29"/>
    <w:rsid w:val="002B7621"/>
    <w:rsid w:val="002C0AD6"/>
    <w:rsid w:val="002C503A"/>
    <w:rsid w:val="002C774A"/>
    <w:rsid w:val="002D001F"/>
    <w:rsid w:val="002D32DB"/>
    <w:rsid w:val="002D6590"/>
    <w:rsid w:val="002D67F5"/>
    <w:rsid w:val="002E445F"/>
    <w:rsid w:val="002F0580"/>
    <w:rsid w:val="002F26F6"/>
    <w:rsid w:val="002F51E0"/>
    <w:rsid w:val="002F72D5"/>
    <w:rsid w:val="003001A3"/>
    <w:rsid w:val="00301945"/>
    <w:rsid w:val="0030301B"/>
    <w:rsid w:val="00304D04"/>
    <w:rsid w:val="0031698B"/>
    <w:rsid w:val="003206F7"/>
    <w:rsid w:val="00320920"/>
    <w:rsid w:val="00321466"/>
    <w:rsid w:val="003246ED"/>
    <w:rsid w:val="00327182"/>
    <w:rsid w:val="00331A5E"/>
    <w:rsid w:val="00335C69"/>
    <w:rsid w:val="00344DF9"/>
    <w:rsid w:val="003456ED"/>
    <w:rsid w:val="00345A7A"/>
    <w:rsid w:val="00346547"/>
    <w:rsid w:val="00353AC1"/>
    <w:rsid w:val="003560E1"/>
    <w:rsid w:val="00357E4B"/>
    <w:rsid w:val="00360986"/>
    <w:rsid w:val="00361606"/>
    <w:rsid w:val="00361A8E"/>
    <w:rsid w:val="003643D8"/>
    <w:rsid w:val="00365550"/>
    <w:rsid w:val="003807C6"/>
    <w:rsid w:val="003854A0"/>
    <w:rsid w:val="00386BDC"/>
    <w:rsid w:val="003B0977"/>
    <w:rsid w:val="003B5082"/>
    <w:rsid w:val="003B6636"/>
    <w:rsid w:val="003B737F"/>
    <w:rsid w:val="003C31FD"/>
    <w:rsid w:val="003C47F9"/>
    <w:rsid w:val="003C7707"/>
    <w:rsid w:val="003D3682"/>
    <w:rsid w:val="003D4904"/>
    <w:rsid w:val="003D7949"/>
    <w:rsid w:val="003E428A"/>
    <w:rsid w:val="003E47D1"/>
    <w:rsid w:val="003E6D39"/>
    <w:rsid w:val="003E7DBD"/>
    <w:rsid w:val="003F0443"/>
    <w:rsid w:val="003F6591"/>
    <w:rsid w:val="00400A9B"/>
    <w:rsid w:val="00401920"/>
    <w:rsid w:val="00401B6D"/>
    <w:rsid w:val="00404724"/>
    <w:rsid w:val="00405E27"/>
    <w:rsid w:val="00407262"/>
    <w:rsid w:val="004173C4"/>
    <w:rsid w:val="00417890"/>
    <w:rsid w:val="00425D42"/>
    <w:rsid w:val="00425F6C"/>
    <w:rsid w:val="00431738"/>
    <w:rsid w:val="004338D2"/>
    <w:rsid w:val="004361DA"/>
    <w:rsid w:val="0044062B"/>
    <w:rsid w:val="00453B33"/>
    <w:rsid w:val="00453C6C"/>
    <w:rsid w:val="004747C3"/>
    <w:rsid w:val="00476444"/>
    <w:rsid w:val="00477CAE"/>
    <w:rsid w:val="0048740E"/>
    <w:rsid w:val="0049292B"/>
    <w:rsid w:val="0049700A"/>
    <w:rsid w:val="004973CA"/>
    <w:rsid w:val="004A1B86"/>
    <w:rsid w:val="004A303F"/>
    <w:rsid w:val="004A3BE6"/>
    <w:rsid w:val="004A3D83"/>
    <w:rsid w:val="004A4391"/>
    <w:rsid w:val="004B30E4"/>
    <w:rsid w:val="004B3640"/>
    <w:rsid w:val="004B7E67"/>
    <w:rsid w:val="004D286B"/>
    <w:rsid w:val="004D4080"/>
    <w:rsid w:val="004D42B0"/>
    <w:rsid w:val="004D4628"/>
    <w:rsid w:val="004D5807"/>
    <w:rsid w:val="004E090D"/>
    <w:rsid w:val="004E0CA5"/>
    <w:rsid w:val="004E4A2B"/>
    <w:rsid w:val="004E4A39"/>
    <w:rsid w:val="004F27C8"/>
    <w:rsid w:val="004F2C8C"/>
    <w:rsid w:val="004F5196"/>
    <w:rsid w:val="004F537D"/>
    <w:rsid w:val="004F5D16"/>
    <w:rsid w:val="00501875"/>
    <w:rsid w:val="00504520"/>
    <w:rsid w:val="00511A3E"/>
    <w:rsid w:val="00513504"/>
    <w:rsid w:val="00515CB7"/>
    <w:rsid w:val="0051702B"/>
    <w:rsid w:val="0052242C"/>
    <w:rsid w:val="0052340D"/>
    <w:rsid w:val="00525997"/>
    <w:rsid w:val="00527E32"/>
    <w:rsid w:val="00530D13"/>
    <w:rsid w:val="005334DC"/>
    <w:rsid w:val="00534F65"/>
    <w:rsid w:val="005369D2"/>
    <w:rsid w:val="0053797B"/>
    <w:rsid w:val="00543841"/>
    <w:rsid w:val="00544022"/>
    <w:rsid w:val="00550C33"/>
    <w:rsid w:val="00562ED6"/>
    <w:rsid w:val="0056341D"/>
    <w:rsid w:val="00571F65"/>
    <w:rsid w:val="005747F5"/>
    <w:rsid w:val="00574B0F"/>
    <w:rsid w:val="00576AB7"/>
    <w:rsid w:val="00581665"/>
    <w:rsid w:val="005862FB"/>
    <w:rsid w:val="0058756E"/>
    <w:rsid w:val="00594E48"/>
    <w:rsid w:val="0059603F"/>
    <w:rsid w:val="005968AD"/>
    <w:rsid w:val="005A1A2A"/>
    <w:rsid w:val="005A282E"/>
    <w:rsid w:val="005A4E11"/>
    <w:rsid w:val="005A53F3"/>
    <w:rsid w:val="005B1E0A"/>
    <w:rsid w:val="005B6F95"/>
    <w:rsid w:val="005B7D90"/>
    <w:rsid w:val="005C00B1"/>
    <w:rsid w:val="005C0554"/>
    <w:rsid w:val="005C460B"/>
    <w:rsid w:val="005C6FDD"/>
    <w:rsid w:val="005C7BC2"/>
    <w:rsid w:val="005D04DD"/>
    <w:rsid w:val="005D4CD6"/>
    <w:rsid w:val="005D6FA9"/>
    <w:rsid w:val="005D7580"/>
    <w:rsid w:val="005E1C02"/>
    <w:rsid w:val="005E55C2"/>
    <w:rsid w:val="006031D0"/>
    <w:rsid w:val="00603E7D"/>
    <w:rsid w:val="00606B0E"/>
    <w:rsid w:val="00616929"/>
    <w:rsid w:val="00621514"/>
    <w:rsid w:val="006216A0"/>
    <w:rsid w:val="00623B22"/>
    <w:rsid w:val="00624521"/>
    <w:rsid w:val="00624BE4"/>
    <w:rsid w:val="006379B7"/>
    <w:rsid w:val="006415E5"/>
    <w:rsid w:val="00645D93"/>
    <w:rsid w:val="00650237"/>
    <w:rsid w:val="00650FEB"/>
    <w:rsid w:val="00656345"/>
    <w:rsid w:val="00660B07"/>
    <w:rsid w:val="0066456E"/>
    <w:rsid w:val="00665D13"/>
    <w:rsid w:val="006710E7"/>
    <w:rsid w:val="006719C4"/>
    <w:rsid w:val="00672F12"/>
    <w:rsid w:val="0068287C"/>
    <w:rsid w:val="00685BD6"/>
    <w:rsid w:val="00694F09"/>
    <w:rsid w:val="006B0E3A"/>
    <w:rsid w:val="006B368D"/>
    <w:rsid w:val="006B496D"/>
    <w:rsid w:val="006B5801"/>
    <w:rsid w:val="006B5E56"/>
    <w:rsid w:val="006B6F59"/>
    <w:rsid w:val="006C1488"/>
    <w:rsid w:val="006C2ECE"/>
    <w:rsid w:val="006C3AE0"/>
    <w:rsid w:val="006C6713"/>
    <w:rsid w:val="006C6901"/>
    <w:rsid w:val="006D0D60"/>
    <w:rsid w:val="006D5AB2"/>
    <w:rsid w:val="006D5EA1"/>
    <w:rsid w:val="006D705B"/>
    <w:rsid w:val="006D7F8C"/>
    <w:rsid w:val="006E24F6"/>
    <w:rsid w:val="006E6463"/>
    <w:rsid w:val="006F1296"/>
    <w:rsid w:val="006F24A7"/>
    <w:rsid w:val="006F2B23"/>
    <w:rsid w:val="00700DB5"/>
    <w:rsid w:val="00701A5E"/>
    <w:rsid w:val="00705BEB"/>
    <w:rsid w:val="00710059"/>
    <w:rsid w:val="0071124E"/>
    <w:rsid w:val="00711633"/>
    <w:rsid w:val="00711838"/>
    <w:rsid w:val="007145B2"/>
    <w:rsid w:val="00715052"/>
    <w:rsid w:val="0071608E"/>
    <w:rsid w:val="007161CB"/>
    <w:rsid w:val="00723639"/>
    <w:rsid w:val="00723DD3"/>
    <w:rsid w:val="00732156"/>
    <w:rsid w:val="00732BEF"/>
    <w:rsid w:val="00740DA5"/>
    <w:rsid w:val="0074220E"/>
    <w:rsid w:val="0074600A"/>
    <w:rsid w:val="00747E13"/>
    <w:rsid w:val="00751335"/>
    <w:rsid w:val="00752DF6"/>
    <w:rsid w:val="00764346"/>
    <w:rsid w:val="0076526C"/>
    <w:rsid w:val="007822F3"/>
    <w:rsid w:val="007850E7"/>
    <w:rsid w:val="007873B2"/>
    <w:rsid w:val="007908B9"/>
    <w:rsid w:val="007909AD"/>
    <w:rsid w:val="007950C0"/>
    <w:rsid w:val="007950E2"/>
    <w:rsid w:val="00797BCC"/>
    <w:rsid w:val="007A0E56"/>
    <w:rsid w:val="007A1520"/>
    <w:rsid w:val="007A2F93"/>
    <w:rsid w:val="007A392C"/>
    <w:rsid w:val="007A404E"/>
    <w:rsid w:val="007A461D"/>
    <w:rsid w:val="007B04A7"/>
    <w:rsid w:val="007B26D6"/>
    <w:rsid w:val="007B59D2"/>
    <w:rsid w:val="007C0E49"/>
    <w:rsid w:val="007C3B9C"/>
    <w:rsid w:val="007C447D"/>
    <w:rsid w:val="007C6B44"/>
    <w:rsid w:val="007D6DAB"/>
    <w:rsid w:val="007E00C0"/>
    <w:rsid w:val="007F161C"/>
    <w:rsid w:val="007F2E62"/>
    <w:rsid w:val="007F53BB"/>
    <w:rsid w:val="0080116C"/>
    <w:rsid w:val="00807A3E"/>
    <w:rsid w:val="00812F74"/>
    <w:rsid w:val="00826C81"/>
    <w:rsid w:val="00833BFD"/>
    <w:rsid w:val="008403EE"/>
    <w:rsid w:val="00843848"/>
    <w:rsid w:val="00856125"/>
    <w:rsid w:val="00857CED"/>
    <w:rsid w:val="008630BB"/>
    <w:rsid w:val="00865616"/>
    <w:rsid w:val="00875993"/>
    <w:rsid w:val="00877B88"/>
    <w:rsid w:val="00883D5D"/>
    <w:rsid w:val="0089008F"/>
    <w:rsid w:val="00894334"/>
    <w:rsid w:val="00896FD2"/>
    <w:rsid w:val="00897E0B"/>
    <w:rsid w:val="008A2C02"/>
    <w:rsid w:val="008B19A2"/>
    <w:rsid w:val="008B1A2C"/>
    <w:rsid w:val="008B2550"/>
    <w:rsid w:val="008B73C4"/>
    <w:rsid w:val="008C3425"/>
    <w:rsid w:val="008C5473"/>
    <w:rsid w:val="008C638D"/>
    <w:rsid w:val="008D282C"/>
    <w:rsid w:val="008E7DCC"/>
    <w:rsid w:val="008F09DE"/>
    <w:rsid w:val="008F169D"/>
    <w:rsid w:val="008F4D2F"/>
    <w:rsid w:val="0090169C"/>
    <w:rsid w:val="009040C9"/>
    <w:rsid w:val="00910937"/>
    <w:rsid w:val="00916F2D"/>
    <w:rsid w:val="00920BC9"/>
    <w:rsid w:val="00922A46"/>
    <w:rsid w:val="0092461A"/>
    <w:rsid w:val="0093250D"/>
    <w:rsid w:val="00935F85"/>
    <w:rsid w:val="00945FA7"/>
    <w:rsid w:val="0095265E"/>
    <w:rsid w:val="009527D2"/>
    <w:rsid w:val="00955623"/>
    <w:rsid w:val="009570A1"/>
    <w:rsid w:val="009573CB"/>
    <w:rsid w:val="009709CE"/>
    <w:rsid w:val="009760D8"/>
    <w:rsid w:val="00976D57"/>
    <w:rsid w:val="00981972"/>
    <w:rsid w:val="009919A2"/>
    <w:rsid w:val="00991D2F"/>
    <w:rsid w:val="00997FE2"/>
    <w:rsid w:val="009B667F"/>
    <w:rsid w:val="009D10A8"/>
    <w:rsid w:val="009D3D09"/>
    <w:rsid w:val="009D6076"/>
    <w:rsid w:val="009F6489"/>
    <w:rsid w:val="00A031FE"/>
    <w:rsid w:val="00A13D2E"/>
    <w:rsid w:val="00A1440A"/>
    <w:rsid w:val="00A27ABA"/>
    <w:rsid w:val="00A312F7"/>
    <w:rsid w:val="00A3172D"/>
    <w:rsid w:val="00A322C4"/>
    <w:rsid w:val="00A3335C"/>
    <w:rsid w:val="00A33A64"/>
    <w:rsid w:val="00A34676"/>
    <w:rsid w:val="00A42CDB"/>
    <w:rsid w:val="00A4426C"/>
    <w:rsid w:val="00A5022C"/>
    <w:rsid w:val="00A562F3"/>
    <w:rsid w:val="00A60410"/>
    <w:rsid w:val="00A745C1"/>
    <w:rsid w:val="00A7540D"/>
    <w:rsid w:val="00A764AA"/>
    <w:rsid w:val="00A76DEE"/>
    <w:rsid w:val="00A8021E"/>
    <w:rsid w:val="00A848F8"/>
    <w:rsid w:val="00A86E2A"/>
    <w:rsid w:val="00A879D4"/>
    <w:rsid w:val="00A90E9E"/>
    <w:rsid w:val="00AA0CF4"/>
    <w:rsid w:val="00AA1BAE"/>
    <w:rsid w:val="00AA2053"/>
    <w:rsid w:val="00AA3052"/>
    <w:rsid w:val="00AB4EF6"/>
    <w:rsid w:val="00AB5333"/>
    <w:rsid w:val="00AC1FC7"/>
    <w:rsid w:val="00AC50D8"/>
    <w:rsid w:val="00AE112A"/>
    <w:rsid w:val="00AE488B"/>
    <w:rsid w:val="00AF0926"/>
    <w:rsid w:val="00AF43BF"/>
    <w:rsid w:val="00AF4B26"/>
    <w:rsid w:val="00AF7D0F"/>
    <w:rsid w:val="00B006F2"/>
    <w:rsid w:val="00B0344C"/>
    <w:rsid w:val="00B03CE8"/>
    <w:rsid w:val="00B06908"/>
    <w:rsid w:val="00B06D08"/>
    <w:rsid w:val="00B12ACA"/>
    <w:rsid w:val="00B14FEE"/>
    <w:rsid w:val="00B2160E"/>
    <w:rsid w:val="00B26716"/>
    <w:rsid w:val="00B2705D"/>
    <w:rsid w:val="00B32A74"/>
    <w:rsid w:val="00B34A86"/>
    <w:rsid w:val="00B366EC"/>
    <w:rsid w:val="00B3740B"/>
    <w:rsid w:val="00B41922"/>
    <w:rsid w:val="00B45FB9"/>
    <w:rsid w:val="00B50F74"/>
    <w:rsid w:val="00B5338D"/>
    <w:rsid w:val="00B5345C"/>
    <w:rsid w:val="00B56956"/>
    <w:rsid w:val="00B57744"/>
    <w:rsid w:val="00B61718"/>
    <w:rsid w:val="00B63AE1"/>
    <w:rsid w:val="00B7329C"/>
    <w:rsid w:val="00B73328"/>
    <w:rsid w:val="00B77AAC"/>
    <w:rsid w:val="00B81390"/>
    <w:rsid w:val="00B83706"/>
    <w:rsid w:val="00B9142A"/>
    <w:rsid w:val="00B94B3F"/>
    <w:rsid w:val="00B94D19"/>
    <w:rsid w:val="00B94E38"/>
    <w:rsid w:val="00B95B30"/>
    <w:rsid w:val="00BA07EF"/>
    <w:rsid w:val="00BA1C4F"/>
    <w:rsid w:val="00BA2AFF"/>
    <w:rsid w:val="00BA538A"/>
    <w:rsid w:val="00BA7D20"/>
    <w:rsid w:val="00BB1130"/>
    <w:rsid w:val="00BB16B3"/>
    <w:rsid w:val="00BB547F"/>
    <w:rsid w:val="00BC0086"/>
    <w:rsid w:val="00BC172B"/>
    <w:rsid w:val="00BC18C3"/>
    <w:rsid w:val="00BC3687"/>
    <w:rsid w:val="00BC3AE4"/>
    <w:rsid w:val="00BC47DC"/>
    <w:rsid w:val="00BC623E"/>
    <w:rsid w:val="00BC637C"/>
    <w:rsid w:val="00BD075A"/>
    <w:rsid w:val="00BD1F99"/>
    <w:rsid w:val="00BD6343"/>
    <w:rsid w:val="00BD6E62"/>
    <w:rsid w:val="00BE286D"/>
    <w:rsid w:val="00BE3D65"/>
    <w:rsid w:val="00BF24BA"/>
    <w:rsid w:val="00BF3A78"/>
    <w:rsid w:val="00BF4D74"/>
    <w:rsid w:val="00BF66BD"/>
    <w:rsid w:val="00C009C5"/>
    <w:rsid w:val="00C10291"/>
    <w:rsid w:val="00C110F2"/>
    <w:rsid w:val="00C23C60"/>
    <w:rsid w:val="00C263ED"/>
    <w:rsid w:val="00C3479F"/>
    <w:rsid w:val="00C42E9E"/>
    <w:rsid w:val="00C443AF"/>
    <w:rsid w:val="00C46732"/>
    <w:rsid w:val="00C502D6"/>
    <w:rsid w:val="00C5407F"/>
    <w:rsid w:val="00C6799F"/>
    <w:rsid w:val="00C67B32"/>
    <w:rsid w:val="00C76A74"/>
    <w:rsid w:val="00C818C0"/>
    <w:rsid w:val="00C934B4"/>
    <w:rsid w:val="00C93BF7"/>
    <w:rsid w:val="00C97D2A"/>
    <w:rsid w:val="00CA09F2"/>
    <w:rsid w:val="00CA2B61"/>
    <w:rsid w:val="00CA4A6A"/>
    <w:rsid w:val="00CA7A72"/>
    <w:rsid w:val="00CB0C53"/>
    <w:rsid w:val="00CB46E2"/>
    <w:rsid w:val="00CB51BA"/>
    <w:rsid w:val="00CC47D1"/>
    <w:rsid w:val="00CC6262"/>
    <w:rsid w:val="00CD2867"/>
    <w:rsid w:val="00CD3BF2"/>
    <w:rsid w:val="00CE09C2"/>
    <w:rsid w:val="00CE1A6E"/>
    <w:rsid w:val="00CE67B8"/>
    <w:rsid w:val="00CE6CF9"/>
    <w:rsid w:val="00CF3508"/>
    <w:rsid w:val="00CF391F"/>
    <w:rsid w:val="00D008FB"/>
    <w:rsid w:val="00D00A34"/>
    <w:rsid w:val="00D07075"/>
    <w:rsid w:val="00D10B10"/>
    <w:rsid w:val="00D24722"/>
    <w:rsid w:val="00D24C4A"/>
    <w:rsid w:val="00D25EE9"/>
    <w:rsid w:val="00D27BDE"/>
    <w:rsid w:val="00D348E6"/>
    <w:rsid w:val="00D349E0"/>
    <w:rsid w:val="00D35BA8"/>
    <w:rsid w:val="00D365AB"/>
    <w:rsid w:val="00D40A71"/>
    <w:rsid w:val="00D51EFE"/>
    <w:rsid w:val="00D534DD"/>
    <w:rsid w:val="00D53DFC"/>
    <w:rsid w:val="00D5738F"/>
    <w:rsid w:val="00D57932"/>
    <w:rsid w:val="00D618B4"/>
    <w:rsid w:val="00D636B9"/>
    <w:rsid w:val="00D66E6A"/>
    <w:rsid w:val="00D72622"/>
    <w:rsid w:val="00D76E25"/>
    <w:rsid w:val="00D92E32"/>
    <w:rsid w:val="00D95C7F"/>
    <w:rsid w:val="00DA0368"/>
    <w:rsid w:val="00DA073B"/>
    <w:rsid w:val="00DA2C6D"/>
    <w:rsid w:val="00DA4DD5"/>
    <w:rsid w:val="00DA75EF"/>
    <w:rsid w:val="00DC0148"/>
    <w:rsid w:val="00DC1C66"/>
    <w:rsid w:val="00DC1CA9"/>
    <w:rsid w:val="00DC44B6"/>
    <w:rsid w:val="00DC5A18"/>
    <w:rsid w:val="00DD2E3E"/>
    <w:rsid w:val="00DD3C37"/>
    <w:rsid w:val="00DD3F34"/>
    <w:rsid w:val="00DD4F62"/>
    <w:rsid w:val="00DD5E57"/>
    <w:rsid w:val="00DE09AF"/>
    <w:rsid w:val="00DE2C35"/>
    <w:rsid w:val="00DE38F0"/>
    <w:rsid w:val="00DE6172"/>
    <w:rsid w:val="00DF208A"/>
    <w:rsid w:val="00DF28B2"/>
    <w:rsid w:val="00DF6200"/>
    <w:rsid w:val="00E03788"/>
    <w:rsid w:val="00E075A6"/>
    <w:rsid w:val="00E07890"/>
    <w:rsid w:val="00E07F29"/>
    <w:rsid w:val="00E14FC4"/>
    <w:rsid w:val="00E17B0D"/>
    <w:rsid w:val="00E17D03"/>
    <w:rsid w:val="00E20983"/>
    <w:rsid w:val="00E22BFD"/>
    <w:rsid w:val="00E23111"/>
    <w:rsid w:val="00E24D19"/>
    <w:rsid w:val="00E2789F"/>
    <w:rsid w:val="00E32561"/>
    <w:rsid w:val="00E334EB"/>
    <w:rsid w:val="00E35B75"/>
    <w:rsid w:val="00E37A78"/>
    <w:rsid w:val="00E40766"/>
    <w:rsid w:val="00E42AB2"/>
    <w:rsid w:val="00E50950"/>
    <w:rsid w:val="00E52FDB"/>
    <w:rsid w:val="00E54977"/>
    <w:rsid w:val="00E565DB"/>
    <w:rsid w:val="00E565F3"/>
    <w:rsid w:val="00E6006B"/>
    <w:rsid w:val="00E66EE2"/>
    <w:rsid w:val="00E70DA5"/>
    <w:rsid w:val="00E8149F"/>
    <w:rsid w:val="00E92CC4"/>
    <w:rsid w:val="00EA1163"/>
    <w:rsid w:val="00EA2407"/>
    <w:rsid w:val="00EA4069"/>
    <w:rsid w:val="00EB050C"/>
    <w:rsid w:val="00EB63F2"/>
    <w:rsid w:val="00EC146A"/>
    <w:rsid w:val="00EC3B30"/>
    <w:rsid w:val="00ED3C43"/>
    <w:rsid w:val="00ED5FE4"/>
    <w:rsid w:val="00ED60A9"/>
    <w:rsid w:val="00EF2B99"/>
    <w:rsid w:val="00EF4201"/>
    <w:rsid w:val="00EF6E37"/>
    <w:rsid w:val="00EF6FAE"/>
    <w:rsid w:val="00EF7344"/>
    <w:rsid w:val="00F04AFC"/>
    <w:rsid w:val="00F04C8A"/>
    <w:rsid w:val="00F050C4"/>
    <w:rsid w:val="00F12552"/>
    <w:rsid w:val="00F144B1"/>
    <w:rsid w:val="00F174A2"/>
    <w:rsid w:val="00F36ADC"/>
    <w:rsid w:val="00F410F6"/>
    <w:rsid w:val="00F43194"/>
    <w:rsid w:val="00F46050"/>
    <w:rsid w:val="00F56079"/>
    <w:rsid w:val="00F610D2"/>
    <w:rsid w:val="00F66B2A"/>
    <w:rsid w:val="00F66C00"/>
    <w:rsid w:val="00F6706B"/>
    <w:rsid w:val="00F727BA"/>
    <w:rsid w:val="00F73914"/>
    <w:rsid w:val="00F76646"/>
    <w:rsid w:val="00F778A4"/>
    <w:rsid w:val="00F85A42"/>
    <w:rsid w:val="00F86D5F"/>
    <w:rsid w:val="00F875A3"/>
    <w:rsid w:val="00F87BB5"/>
    <w:rsid w:val="00F9270E"/>
    <w:rsid w:val="00F945BB"/>
    <w:rsid w:val="00F947D4"/>
    <w:rsid w:val="00F94BFD"/>
    <w:rsid w:val="00FA2FFA"/>
    <w:rsid w:val="00FA4820"/>
    <w:rsid w:val="00FA4B65"/>
    <w:rsid w:val="00FA7E5B"/>
    <w:rsid w:val="00FB0B72"/>
    <w:rsid w:val="00FB0EC3"/>
    <w:rsid w:val="00FB27EF"/>
    <w:rsid w:val="00FC4060"/>
    <w:rsid w:val="00FC6EA4"/>
    <w:rsid w:val="00FD2C69"/>
    <w:rsid w:val="00FD40F5"/>
    <w:rsid w:val="00FD6756"/>
    <w:rsid w:val="00FD7ADA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534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73B2"/>
    <w:pPr>
      <w:jc w:val="center"/>
    </w:pPr>
    <w:rPr>
      <w:b/>
      <w:sz w:val="20"/>
      <w:szCs w:val="20"/>
    </w:rPr>
  </w:style>
  <w:style w:type="paragraph" w:customStyle="1" w:styleId="ConsNonformat">
    <w:name w:val="ConsNonformat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caption"/>
    <w:basedOn w:val="a"/>
    <w:qFormat/>
    <w:rsid w:val="002E445F"/>
    <w:pPr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C0E49"/>
    <w:pPr>
      <w:jc w:val="both"/>
    </w:pPr>
    <w:rPr>
      <w:szCs w:val="20"/>
    </w:rPr>
  </w:style>
  <w:style w:type="paragraph" w:styleId="a7">
    <w:name w:val="Body Text Indent"/>
    <w:basedOn w:val="a"/>
    <w:rsid w:val="007C0E49"/>
    <w:pPr>
      <w:overflowPunct w:val="0"/>
      <w:autoSpaceDE w:val="0"/>
      <w:autoSpaceDN w:val="0"/>
      <w:adjustRightInd w:val="0"/>
      <w:ind w:firstLine="720"/>
      <w:jc w:val="both"/>
    </w:pPr>
    <w:rPr>
      <w:bCs/>
      <w:iCs/>
      <w:szCs w:val="20"/>
    </w:rPr>
  </w:style>
  <w:style w:type="paragraph" w:styleId="3">
    <w:name w:val="Body Text 3"/>
    <w:basedOn w:val="a"/>
    <w:rsid w:val="007C0E49"/>
    <w:pPr>
      <w:jc w:val="both"/>
    </w:pPr>
    <w:rPr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D534DD"/>
    <w:rPr>
      <w:rFonts w:ascii="Arial" w:hAnsi="Arial" w:cs="Arial"/>
      <w:b/>
      <w:bCs/>
      <w:color w:val="000080"/>
      <w:sz w:val="24"/>
      <w:szCs w:val="24"/>
    </w:rPr>
  </w:style>
  <w:style w:type="paragraph" w:styleId="2">
    <w:name w:val="Body Text Indent 2"/>
    <w:basedOn w:val="a"/>
    <w:rsid w:val="00623B22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D24722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BB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A848F8"/>
    <w:rPr>
      <w:b/>
      <w:bCs/>
    </w:rPr>
  </w:style>
  <w:style w:type="paragraph" w:styleId="aa">
    <w:name w:val="Normal (Web)"/>
    <w:basedOn w:val="a"/>
    <w:uiPriority w:val="99"/>
    <w:unhideWhenUsed/>
    <w:rsid w:val="00A848F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D365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65A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945BB"/>
  </w:style>
  <w:style w:type="character" w:styleId="ad">
    <w:name w:val="Hyperlink"/>
    <w:basedOn w:val="a0"/>
    <w:rsid w:val="00F46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0E66-47EC-4763-AFA4-FF2A3E39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2017-08-17T11:45:00Z</cp:lastPrinted>
  <dcterms:created xsi:type="dcterms:W3CDTF">2017-08-17T10:31:00Z</dcterms:created>
  <dcterms:modified xsi:type="dcterms:W3CDTF">2017-08-18T03:19:00Z</dcterms:modified>
</cp:coreProperties>
</file>