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Ind w:w="348" w:type="dxa"/>
        <w:tblLook w:val="01E0" w:firstRow="1" w:lastRow="1" w:firstColumn="1" w:lastColumn="1" w:noHBand="0" w:noVBand="0"/>
      </w:tblPr>
      <w:tblGrid>
        <w:gridCol w:w="6435"/>
        <w:gridCol w:w="3752"/>
      </w:tblGrid>
      <w:tr w:rsidR="000E7BB5" w:rsidRPr="0041636C" w14:paraId="30533776" w14:textId="77777777" w:rsidTr="007A6EB3">
        <w:trPr>
          <w:trHeight w:val="80"/>
        </w:trPr>
        <w:tc>
          <w:tcPr>
            <w:tcW w:w="10187" w:type="dxa"/>
            <w:gridSpan w:val="2"/>
            <w:vAlign w:val="center"/>
          </w:tcPr>
          <w:p w14:paraId="263DEA53" w14:textId="77777777" w:rsidR="000E7BB5" w:rsidRPr="00192934" w:rsidRDefault="000E7BB5" w:rsidP="00A848F8"/>
        </w:tc>
      </w:tr>
      <w:tr w:rsidR="000E7BB5" w:rsidRPr="00A91404" w14:paraId="5DD85000" w14:textId="77777777" w:rsidTr="007A6EB3">
        <w:trPr>
          <w:trHeight w:hRule="exact" w:val="80"/>
        </w:trPr>
        <w:tc>
          <w:tcPr>
            <w:tcW w:w="6435" w:type="dxa"/>
          </w:tcPr>
          <w:p w14:paraId="03838462" w14:textId="77777777" w:rsidR="000E7BB5" w:rsidRPr="0041636C" w:rsidRDefault="000E7BB5" w:rsidP="00A848F8"/>
        </w:tc>
        <w:tc>
          <w:tcPr>
            <w:tcW w:w="3752" w:type="dxa"/>
          </w:tcPr>
          <w:p w14:paraId="677A6742" w14:textId="77777777"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X="108" w:tblpY="571"/>
        <w:tblOverlap w:val="never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07890" w:rsidRPr="00A848F8" w14:paraId="5B71B663" w14:textId="77777777" w:rsidTr="007A6EB3">
        <w:trPr>
          <w:trHeight w:val="1136"/>
        </w:trPr>
        <w:tc>
          <w:tcPr>
            <w:tcW w:w="10173" w:type="dxa"/>
          </w:tcPr>
          <w:p w14:paraId="4E8207F6" w14:textId="77777777" w:rsidR="00E03788" w:rsidRDefault="00E03788" w:rsidP="007A6EB3">
            <w:pPr>
              <w:rPr>
                <w:spacing w:val="38"/>
              </w:rPr>
            </w:pPr>
          </w:p>
          <w:p w14:paraId="6D783AC9" w14:textId="77777777" w:rsidR="007474CF" w:rsidRDefault="007474CF" w:rsidP="007A6EB3">
            <w:pPr>
              <w:rPr>
                <w:spacing w:val="38"/>
              </w:rPr>
            </w:pPr>
          </w:p>
          <w:p w14:paraId="387429BB" w14:textId="77777777" w:rsidR="00E07890" w:rsidRPr="00F46050" w:rsidRDefault="00E07890" w:rsidP="00061042">
            <w:pPr>
              <w:jc w:val="center"/>
              <w:rPr>
                <w:spacing w:val="38"/>
                <w:sz w:val="36"/>
                <w:szCs w:val="36"/>
              </w:rPr>
            </w:pPr>
            <w:r>
              <w:rPr>
                <w:noProof/>
                <w:spacing w:val="38"/>
              </w:rPr>
              <w:drawing>
                <wp:inline distT="0" distB="0" distL="0" distR="0" wp14:anchorId="0DFE9556" wp14:editId="7AB3C1E8">
                  <wp:extent cx="657225" cy="952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0" w:rsidRPr="00A848F8" w14:paraId="7F169C88" w14:textId="77777777" w:rsidTr="007A6EB3">
        <w:trPr>
          <w:trHeight w:val="855"/>
        </w:trPr>
        <w:tc>
          <w:tcPr>
            <w:tcW w:w="10173" w:type="dxa"/>
            <w:tcBorders>
              <w:bottom w:val="thinThickSmallGap" w:sz="12" w:space="0" w:color="auto"/>
            </w:tcBorders>
          </w:tcPr>
          <w:p w14:paraId="346ECA6F" w14:textId="77777777" w:rsidR="00E07890" w:rsidRPr="00A848F8" w:rsidRDefault="00E07890" w:rsidP="00E07890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14:paraId="1958CF55" w14:textId="77777777" w:rsidR="00E07890" w:rsidRPr="00A848F8" w:rsidRDefault="00E07890" w:rsidP="00E07890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E07890" w:rsidRPr="0041636C" w14:paraId="4A125A59" w14:textId="77777777" w:rsidTr="007A6EB3">
        <w:trPr>
          <w:trHeight w:hRule="exact" w:val="319"/>
        </w:trPr>
        <w:tc>
          <w:tcPr>
            <w:tcW w:w="10173" w:type="dxa"/>
            <w:tcBorders>
              <w:top w:val="thinThickSmallGap" w:sz="12" w:space="0" w:color="auto"/>
            </w:tcBorders>
          </w:tcPr>
          <w:p w14:paraId="21801780" w14:textId="77777777" w:rsidR="00E07890" w:rsidRPr="007A6EB3" w:rsidRDefault="00E07890" w:rsidP="00E07890">
            <w:pPr>
              <w:rPr>
                <w:sz w:val="16"/>
                <w:szCs w:val="16"/>
              </w:rPr>
            </w:pPr>
          </w:p>
        </w:tc>
      </w:tr>
      <w:tr w:rsidR="00E07890" w:rsidRPr="0041636C" w14:paraId="0F148BF8" w14:textId="77777777" w:rsidTr="007A6EB3">
        <w:trPr>
          <w:trHeight w:val="555"/>
        </w:trPr>
        <w:tc>
          <w:tcPr>
            <w:tcW w:w="10173" w:type="dxa"/>
          </w:tcPr>
          <w:p w14:paraId="3D20E1CC" w14:textId="5C682307" w:rsidR="00E07890" w:rsidRPr="00A848F8" w:rsidRDefault="000B395B" w:rsidP="00BD11E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809A7">
              <w:rPr>
                <w:sz w:val="24"/>
                <w:szCs w:val="24"/>
              </w:rPr>
              <w:t>28.03.</w:t>
            </w:r>
            <w:r w:rsidR="00F46050">
              <w:rPr>
                <w:sz w:val="24"/>
                <w:szCs w:val="24"/>
              </w:rPr>
              <w:t>20</w:t>
            </w:r>
            <w:r w:rsidR="00D5618E">
              <w:rPr>
                <w:sz w:val="24"/>
                <w:szCs w:val="24"/>
              </w:rPr>
              <w:t>24</w:t>
            </w:r>
            <w:r w:rsidR="00E07890" w:rsidRPr="00A848F8">
              <w:rPr>
                <w:sz w:val="24"/>
                <w:szCs w:val="24"/>
              </w:rPr>
              <w:t xml:space="preserve"> года                                                                                    </w:t>
            </w:r>
            <w:r w:rsidR="00E03788">
              <w:rPr>
                <w:sz w:val="24"/>
                <w:szCs w:val="24"/>
              </w:rPr>
              <w:t xml:space="preserve">                       </w:t>
            </w:r>
            <w:r w:rsidR="00320920">
              <w:rPr>
                <w:sz w:val="24"/>
                <w:szCs w:val="24"/>
              </w:rPr>
              <w:t xml:space="preserve"> </w:t>
            </w:r>
            <w:r w:rsidR="00F46050">
              <w:rPr>
                <w:sz w:val="24"/>
                <w:szCs w:val="24"/>
              </w:rPr>
              <w:t xml:space="preserve">   </w:t>
            </w:r>
            <w:r w:rsidR="00E6552C">
              <w:rPr>
                <w:sz w:val="24"/>
                <w:szCs w:val="24"/>
              </w:rPr>
              <w:t xml:space="preserve">           </w:t>
            </w:r>
            <w:r w:rsidR="00D809A7">
              <w:rPr>
                <w:sz w:val="24"/>
                <w:szCs w:val="24"/>
              </w:rPr>
              <w:t xml:space="preserve">    </w:t>
            </w:r>
            <w:r w:rsidR="00BD11E1">
              <w:rPr>
                <w:sz w:val="24"/>
                <w:szCs w:val="24"/>
              </w:rPr>
              <w:t xml:space="preserve"> </w:t>
            </w:r>
            <w:r w:rsidR="00E07890">
              <w:rPr>
                <w:sz w:val="24"/>
                <w:szCs w:val="24"/>
              </w:rPr>
              <w:t>№</w:t>
            </w:r>
            <w:r w:rsidR="00E6552C">
              <w:rPr>
                <w:sz w:val="24"/>
                <w:szCs w:val="24"/>
              </w:rPr>
              <w:t xml:space="preserve"> </w:t>
            </w:r>
            <w:r w:rsidR="00D809A7">
              <w:rPr>
                <w:sz w:val="24"/>
                <w:szCs w:val="24"/>
              </w:rPr>
              <w:t>27</w:t>
            </w:r>
            <w:r w:rsidR="00E07890" w:rsidRPr="00A848F8">
              <w:rPr>
                <w:sz w:val="24"/>
                <w:szCs w:val="24"/>
              </w:rPr>
              <w:t xml:space="preserve">                           </w:t>
            </w:r>
          </w:p>
          <w:p w14:paraId="3183244E" w14:textId="77777777" w:rsidR="00E07890" w:rsidRPr="00A848F8" w:rsidRDefault="00E07890" w:rsidP="00E07890">
            <w:pPr>
              <w:jc w:val="center"/>
              <w:rPr>
                <w:sz w:val="24"/>
                <w:szCs w:val="24"/>
              </w:rPr>
            </w:pPr>
            <w:r w:rsidRPr="00A848F8">
              <w:rPr>
                <w:sz w:val="24"/>
                <w:szCs w:val="24"/>
              </w:rPr>
              <w:t>г. Новая Ляля</w:t>
            </w:r>
          </w:p>
        </w:tc>
      </w:tr>
    </w:tbl>
    <w:p w14:paraId="224A7573" w14:textId="40AEC4A0" w:rsidR="007C3B9C" w:rsidRPr="004A4391" w:rsidRDefault="00E6552C" w:rsidP="00E6552C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        </w:t>
      </w:r>
      <w:r w:rsidR="007C3B9C" w:rsidRPr="004A4391">
        <w:rPr>
          <w:b/>
          <w:i/>
          <w:color w:val="000000"/>
        </w:rPr>
        <w:t>О</w:t>
      </w:r>
      <w:r>
        <w:rPr>
          <w:b/>
          <w:i/>
          <w:color w:val="000000"/>
        </w:rPr>
        <w:t xml:space="preserve">б утверждении Порядка составления, утверждения и ведения бюджетных смет </w:t>
      </w:r>
      <w:r w:rsidR="00C974D8">
        <w:rPr>
          <w:b/>
          <w:i/>
          <w:color w:val="000000"/>
        </w:rPr>
        <w:t xml:space="preserve">Управления образованием Новолялинского городского округа и </w:t>
      </w:r>
      <w:r>
        <w:rPr>
          <w:b/>
          <w:i/>
          <w:color w:val="000000"/>
        </w:rPr>
        <w:t xml:space="preserve">муниципальных казённых учреждений Новолялинского городского округа, в отношении которых функции и полномочия учредителя </w:t>
      </w:r>
      <w:r w:rsidRPr="00E6552C">
        <w:rPr>
          <w:b/>
          <w:i/>
          <w:color w:val="000000"/>
        </w:rPr>
        <w:t>осуществляются Управлением образованием Новолялинского городского округа</w:t>
      </w:r>
    </w:p>
    <w:p w14:paraId="1D8873C7" w14:textId="77777777" w:rsidR="007C3B9C" w:rsidRPr="00192934" w:rsidRDefault="007C3B9C" w:rsidP="007C3B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411DC6" w14:textId="63D228E1" w:rsidR="00061042" w:rsidRDefault="007C3B9C" w:rsidP="00192934">
      <w:pPr>
        <w:pStyle w:val="ae"/>
        <w:jc w:val="both"/>
      </w:pPr>
      <w:r>
        <w:t xml:space="preserve">         </w:t>
      </w:r>
      <w:r w:rsidR="00E6552C">
        <w:t xml:space="preserve">В соответствии со статьей 221 Бюджетного кодекса Российской Федерации, </w:t>
      </w:r>
      <w:r w:rsidR="00E6552C" w:rsidRPr="00E6552C">
        <w:t>Приказ</w:t>
      </w:r>
      <w:r w:rsidR="00E6552C">
        <w:t>ом</w:t>
      </w:r>
      <w:r w:rsidR="00E6552C" w:rsidRPr="00E6552C">
        <w:t xml:space="preserve"> Мин</w:t>
      </w:r>
      <w:r w:rsidR="00E6552C">
        <w:t xml:space="preserve">истерства финансов Российской Федерации </w:t>
      </w:r>
      <w:bookmarkStart w:id="0" w:name="_Hlk165625491"/>
      <w:r w:rsidR="00E6552C">
        <w:t xml:space="preserve">от </w:t>
      </w:r>
      <w:r w:rsidR="00EA6F73" w:rsidRPr="00EA6F73">
        <w:t xml:space="preserve">14.02.2018 </w:t>
      </w:r>
      <w:r w:rsidR="00EA6F73">
        <w:t>№</w:t>
      </w:r>
      <w:r w:rsidR="00EA6F73" w:rsidRPr="00EA6F73">
        <w:t xml:space="preserve"> 26н </w:t>
      </w:r>
      <w:r w:rsidR="00EA6F73">
        <w:t>«</w:t>
      </w:r>
      <w:r w:rsidR="00EA6F73" w:rsidRPr="00EA6F73">
        <w:t>Об Общих требованиях к порядку составления, утверждения и ведения бюджетных смет казенных учреждений</w:t>
      </w:r>
      <w:r w:rsidR="00E6552C">
        <w:t>»</w:t>
      </w:r>
      <w:bookmarkEnd w:id="0"/>
      <w:r w:rsidR="005172D9">
        <w:t xml:space="preserve">, </w:t>
      </w:r>
      <w:r>
        <w:t>руководствуясь Положением об Управлении образованием Новолялинского городского округа,</w:t>
      </w:r>
    </w:p>
    <w:p w14:paraId="24B83165" w14:textId="77777777" w:rsidR="00192934" w:rsidRPr="00D5618E" w:rsidRDefault="00192934" w:rsidP="00192934">
      <w:pPr>
        <w:pStyle w:val="ae"/>
        <w:jc w:val="both"/>
        <w:rPr>
          <w:b/>
        </w:rPr>
      </w:pPr>
    </w:p>
    <w:p w14:paraId="2E1FEE67" w14:textId="77777777" w:rsidR="007C3B9C" w:rsidRDefault="007C3B9C" w:rsidP="00192934">
      <w:pPr>
        <w:pStyle w:val="ae"/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14:paraId="7C85405A" w14:textId="77777777" w:rsidR="00192934" w:rsidRDefault="00192934" w:rsidP="00192934">
      <w:pPr>
        <w:pStyle w:val="ae"/>
        <w:jc w:val="both"/>
        <w:rPr>
          <w:b/>
        </w:rPr>
      </w:pPr>
    </w:p>
    <w:p w14:paraId="7F0FE5C8" w14:textId="0A717B20" w:rsidR="005172D9" w:rsidRDefault="007C3B9C" w:rsidP="007A6EB3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4240A9">
        <w:t xml:space="preserve">    </w:t>
      </w:r>
      <w:r>
        <w:t xml:space="preserve">    </w:t>
      </w:r>
      <w:r w:rsidR="00E03788">
        <w:t xml:space="preserve"> </w:t>
      </w:r>
      <w:r w:rsidRPr="004240A9">
        <w:t>1.</w:t>
      </w:r>
      <w:r>
        <w:t xml:space="preserve"> </w:t>
      </w:r>
      <w:r w:rsidR="00E6552C">
        <w:t xml:space="preserve">Утвердить </w:t>
      </w:r>
      <w:r w:rsidR="00E6552C" w:rsidRPr="00E6552C">
        <w:rPr>
          <w:color w:val="000000"/>
        </w:rPr>
        <w:t>Порядок составления, утверждения и ведения бюджетных смет</w:t>
      </w:r>
      <w:r w:rsidR="00C974D8" w:rsidRPr="00C974D8">
        <w:rPr>
          <w:b/>
          <w:i/>
          <w:color w:val="000000"/>
        </w:rPr>
        <w:t xml:space="preserve"> </w:t>
      </w:r>
      <w:r w:rsidR="00C974D8" w:rsidRPr="00C974D8">
        <w:rPr>
          <w:color w:val="000000"/>
        </w:rPr>
        <w:t>Управления образованием Новолялинского городского округа и</w:t>
      </w:r>
      <w:r w:rsidR="00E6552C" w:rsidRPr="00E6552C">
        <w:rPr>
          <w:color w:val="000000"/>
        </w:rPr>
        <w:t xml:space="preserve"> муниципальных казённых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  <w:r w:rsidR="00E6552C">
        <w:rPr>
          <w:color w:val="000000"/>
        </w:rPr>
        <w:t xml:space="preserve"> (прилагается).</w:t>
      </w:r>
      <w:r w:rsidR="00E6552C">
        <w:t xml:space="preserve"> </w:t>
      </w:r>
    </w:p>
    <w:p w14:paraId="1FEF15DB" w14:textId="4275A966" w:rsidR="00EA23C2" w:rsidRDefault="00E6552C" w:rsidP="00E655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 xml:space="preserve">         </w:t>
      </w:r>
      <w:r w:rsidR="00192934">
        <w:t>2</w:t>
      </w:r>
      <w:r>
        <w:t xml:space="preserve">. </w:t>
      </w:r>
      <w:r w:rsidR="00EA23C2">
        <w:t xml:space="preserve">Признать утратившим силу постановление Управления образованием Новолялинского городского округа от </w:t>
      </w:r>
      <w:r w:rsidR="00D5618E">
        <w:t>11.12.2018 № 37</w:t>
      </w:r>
      <w:r w:rsidR="00EA23C2">
        <w:t xml:space="preserve"> «</w:t>
      </w:r>
      <w:r w:rsidR="00D5618E" w:rsidRPr="00D5618E">
        <w:rPr>
          <w:bCs/>
          <w:iCs/>
          <w:color w:val="000000"/>
        </w:rPr>
        <w:t>Об утверждении Порядка составления, утверждения и ведения бюджетных смет Управления образованием Новолялинского городского округа и муниципальных казённых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  <w:r w:rsidR="00EA23C2">
        <w:t>».</w:t>
      </w:r>
    </w:p>
    <w:p w14:paraId="32263120" w14:textId="20427DD6" w:rsidR="00E6552C" w:rsidRPr="00192934" w:rsidRDefault="00EA23C2" w:rsidP="00E655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         </w:t>
      </w:r>
      <w:r w:rsidR="00192934">
        <w:rPr>
          <w:color w:val="000000"/>
        </w:rPr>
        <w:t>3</w:t>
      </w:r>
      <w:r>
        <w:rPr>
          <w:color w:val="000000"/>
        </w:rPr>
        <w:t xml:space="preserve">. </w:t>
      </w:r>
      <w:r w:rsidR="00192934" w:rsidRPr="00AF0FA7">
        <w:rPr>
          <w:color w:val="000000" w:themeColor="text1"/>
        </w:rPr>
        <w:t xml:space="preserve">Опубликовать настоящее постановление в периодическом печатном издании  «Муниципальный вестник Новолялинского городского округа», разместить на официальном сайте администрации Новолялинского городского округа ngo.midural.ru и на официальном сайте Управления образованием Новолялинского городского округа </w:t>
      </w:r>
      <w:hyperlink r:id="rId9" w:history="1">
        <w:r w:rsidR="00192934" w:rsidRPr="00192934">
          <w:rPr>
            <w:rStyle w:val="ad"/>
            <w:color w:val="000000" w:themeColor="text1"/>
            <w:u w:val="none"/>
          </w:rPr>
          <w:t>uongo.uсoz.ru</w:t>
        </w:r>
      </w:hyperlink>
      <w:r w:rsidR="00192934" w:rsidRPr="00192934">
        <w:rPr>
          <w:color w:val="000000" w:themeColor="text1"/>
        </w:rPr>
        <w:t xml:space="preserve">. </w:t>
      </w:r>
    </w:p>
    <w:p w14:paraId="7E3765CC" w14:textId="7D553850" w:rsidR="00E6552C" w:rsidRDefault="00E6552C" w:rsidP="002F3363">
      <w:pPr>
        <w:tabs>
          <w:tab w:val="left" w:pos="709"/>
          <w:tab w:val="left" w:pos="851"/>
        </w:tabs>
        <w:jc w:val="both"/>
      </w:pPr>
      <w:r>
        <w:lastRenderedPageBreak/>
        <w:t xml:space="preserve">        </w:t>
      </w:r>
      <w:r w:rsidR="00EA23C2">
        <w:t xml:space="preserve"> </w:t>
      </w:r>
      <w:r w:rsidR="00192934">
        <w:t>4</w:t>
      </w:r>
      <w:r>
        <w:t xml:space="preserve">. Контроль исполнения настоящего постановления </w:t>
      </w:r>
      <w:r w:rsidR="00D5618E">
        <w:t>оставляю за собой.</w:t>
      </w:r>
    </w:p>
    <w:p w14:paraId="2E4946C3" w14:textId="77777777" w:rsidR="00E07890" w:rsidRDefault="00E07890" w:rsidP="000C00CF">
      <w:pPr>
        <w:tabs>
          <w:tab w:val="left" w:pos="142"/>
          <w:tab w:val="left" w:pos="284"/>
          <w:tab w:val="left" w:pos="426"/>
        </w:tabs>
      </w:pPr>
    </w:p>
    <w:p w14:paraId="4C2C5FDC" w14:textId="77777777" w:rsidR="007A6EB3" w:rsidRDefault="007A6EB3" w:rsidP="007A6EB3">
      <w:pPr>
        <w:tabs>
          <w:tab w:val="left" w:pos="142"/>
          <w:tab w:val="left" w:pos="284"/>
          <w:tab w:val="left" w:pos="426"/>
          <w:tab w:val="left" w:pos="709"/>
        </w:tabs>
      </w:pPr>
    </w:p>
    <w:p w14:paraId="5D665D87" w14:textId="3B9ED5DB" w:rsidR="002F3363" w:rsidRDefault="007A6EB3" w:rsidP="00C974D8">
      <w:pPr>
        <w:tabs>
          <w:tab w:val="left" w:pos="142"/>
          <w:tab w:val="left" w:pos="284"/>
          <w:tab w:val="left" w:pos="426"/>
          <w:tab w:val="left" w:pos="709"/>
        </w:tabs>
        <w:rPr>
          <w:sz w:val="24"/>
          <w:szCs w:val="24"/>
        </w:rPr>
      </w:pPr>
      <w:r>
        <w:t>Н</w:t>
      </w:r>
      <w:r w:rsidR="007C3B9C">
        <w:t xml:space="preserve">ачальник                                                                     </w:t>
      </w:r>
      <w:r w:rsidR="00E07890">
        <w:t xml:space="preserve">              </w:t>
      </w:r>
      <w:r>
        <w:t xml:space="preserve"> </w:t>
      </w:r>
      <w:r w:rsidR="00E07890">
        <w:t xml:space="preserve">        </w:t>
      </w:r>
      <w:r>
        <w:t xml:space="preserve">    </w:t>
      </w:r>
      <w:r w:rsidR="00D5618E">
        <w:t xml:space="preserve"> </w:t>
      </w:r>
      <w:r w:rsidR="00E07890">
        <w:t xml:space="preserve"> </w:t>
      </w:r>
      <w:r>
        <w:t xml:space="preserve">  </w:t>
      </w:r>
      <w:r w:rsidR="00E07890">
        <w:t xml:space="preserve"> </w:t>
      </w:r>
      <w:r w:rsidR="007C3B9C">
        <w:t>Л.П. Морозова</w:t>
      </w:r>
      <w:r w:rsidR="007474CF">
        <w:rPr>
          <w:sz w:val="24"/>
          <w:szCs w:val="24"/>
        </w:rPr>
        <w:t xml:space="preserve">    </w:t>
      </w:r>
    </w:p>
    <w:p w14:paraId="474E62B7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6B99203E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8E115B3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4C880D40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3F5342F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4F5D4208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6CD0A120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8C1922A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1B29B338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3F82B4AC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5E3F007C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3E8DAAE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7D320967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24299AE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72AC576D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7A53A460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D8B5F65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1CBF288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B880CA7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313667F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485C03A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B0FBA32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696AC46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41CB6908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ED959FF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32C1C089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C70D30B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BD14BB0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05A58041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63C5642A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7A6B8B09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4ADC5D38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74797E90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3C666CFE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9CEF412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6595A8A7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32AAE6DC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545BDE53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64FAB80C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49FED6B2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3C8270DD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B8C525C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5EC0BF9D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15930549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2C06E1B5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1AAFDB05" w14:textId="77777777" w:rsidR="00192934" w:rsidRDefault="00192934" w:rsidP="002F3363">
      <w:pPr>
        <w:tabs>
          <w:tab w:val="left" w:pos="709"/>
        </w:tabs>
        <w:jc w:val="right"/>
        <w:rPr>
          <w:sz w:val="24"/>
          <w:szCs w:val="24"/>
        </w:rPr>
      </w:pPr>
    </w:p>
    <w:p w14:paraId="3B1EDF62" w14:textId="7E1C31CF" w:rsidR="002F3363" w:rsidRPr="002F3363" w:rsidRDefault="002F3363" w:rsidP="002F3363">
      <w:pPr>
        <w:tabs>
          <w:tab w:val="left" w:pos="709"/>
        </w:tabs>
        <w:jc w:val="right"/>
        <w:rPr>
          <w:sz w:val="24"/>
          <w:szCs w:val="24"/>
        </w:rPr>
      </w:pPr>
      <w:r w:rsidRPr="002F3363">
        <w:rPr>
          <w:sz w:val="24"/>
          <w:szCs w:val="24"/>
        </w:rPr>
        <w:lastRenderedPageBreak/>
        <w:t>Приложение</w:t>
      </w:r>
    </w:p>
    <w:p w14:paraId="2A6C7630" w14:textId="77777777" w:rsidR="002F3363" w:rsidRPr="002F3363" w:rsidRDefault="002F3363" w:rsidP="002F3363">
      <w:pPr>
        <w:jc w:val="right"/>
        <w:rPr>
          <w:sz w:val="24"/>
          <w:szCs w:val="24"/>
        </w:rPr>
      </w:pPr>
      <w:r w:rsidRPr="002F3363">
        <w:rPr>
          <w:sz w:val="24"/>
          <w:szCs w:val="24"/>
        </w:rPr>
        <w:t xml:space="preserve">к постановлению </w:t>
      </w:r>
    </w:p>
    <w:p w14:paraId="1DFEE323" w14:textId="77777777" w:rsidR="002F3363" w:rsidRPr="002F3363" w:rsidRDefault="002F3363" w:rsidP="002F3363">
      <w:pPr>
        <w:jc w:val="right"/>
        <w:rPr>
          <w:sz w:val="24"/>
          <w:szCs w:val="24"/>
        </w:rPr>
      </w:pPr>
      <w:r w:rsidRPr="002F3363">
        <w:rPr>
          <w:sz w:val="24"/>
          <w:szCs w:val="24"/>
        </w:rPr>
        <w:t>Управления образованием</w:t>
      </w:r>
    </w:p>
    <w:p w14:paraId="565C6512" w14:textId="77777777" w:rsidR="002F3363" w:rsidRPr="002F3363" w:rsidRDefault="002F3363" w:rsidP="002F3363">
      <w:pPr>
        <w:jc w:val="right"/>
        <w:rPr>
          <w:sz w:val="24"/>
          <w:szCs w:val="24"/>
        </w:rPr>
      </w:pPr>
      <w:r w:rsidRPr="002F3363">
        <w:rPr>
          <w:sz w:val="24"/>
          <w:szCs w:val="24"/>
        </w:rPr>
        <w:t>Новолялинского городского округа</w:t>
      </w:r>
    </w:p>
    <w:p w14:paraId="319E3596" w14:textId="66B07843" w:rsidR="002F3363" w:rsidRPr="002F3363" w:rsidRDefault="002F3363" w:rsidP="002F3363">
      <w:pPr>
        <w:tabs>
          <w:tab w:val="left" w:pos="851"/>
        </w:tabs>
        <w:jc w:val="right"/>
        <w:rPr>
          <w:sz w:val="24"/>
          <w:szCs w:val="24"/>
        </w:rPr>
      </w:pPr>
      <w:r w:rsidRPr="002F336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2F3363">
        <w:rPr>
          <w:sz w:val="24"/>
          <w:szCs w:val="24"/>
        </w:rPr>
        <w:t xml:space="preserve"> от</w:t>
      </w:r>
      <w:r w:rsidR="000B395B">
        <w:rPr>
          <w:sz w:val="24"/>
          <w:szCs w:val="24"/>
        </w:rPr>
        <w:t xml:space="preserve"> «</w:t>
      </w:r>
      <w:r w:rsidR="00D809A7">
        <w:rPr>
          <w:sz w:val="24"/>
          <w:szCs w:val="24"/>
        </w:rPr>
        <w:t>28</w:t>
      </w:r>
      <w:r w:rsidRPr="002F3363">
        <w:rPr>
          <w:sz w:val="24"/>
          <w:szCs w:val="24"/>
        </w:rPr>
        <w:t>»</w:t>
      </w:r>
      <w:r w:rsidR="00D809A7">
        <w:rPr>
          <w:sz w:val="24"/>
          <w:szCs w:val="24"/>
        </w:rPr>
        <w:t xml:space="preserve"> марта</w:t>
      </w:r>
      <w:r w:rsidR="00D5618E">
        <w:rPr>
          <w:sz w:val="24"/>
          <w:szCs w:val="24"/>
        </w:rPr>
        <w:t xml:space="preserve"> 2024 </w:t>
      </w:r>
      <w:r w:rsidRPr="002F3363">
        <w:rPr>
          <w:sz w:val="24"/>
          <w:szCs w:val="24"/>
        </w:rPr>
        <w:t>года №</w:t>
      </w:r>
      <w:r w:rsidR="000B395B">
        <w:rPr>
          <w:sz w:val="24"/>
          <w:szCs w:val="24"/>
        </w:rPr>
        <w:t xml:space="preserve"> </w:t>
      </w:r>
      <w:r w:rsidR="00D809A7">
        <w:rPr>
          <w:sz w:val="24"/>
          <w:szCs w:val="24"/>
        </w:rPr>
        <w:t>27</w:t>
      </w:r>
      <w:r w:rsidRPr="002F3363">
        <w:rPr>
          <w:sz w:val="24"/>
          <w:szCs w:val="24"/>
        </w:rPr>
        <w:t xml:space="preserve">   </w:t>
      </w:r>
    </w:p>
    <w:p w14:paraId="02275669" w14:textId="7A1101E6" w:rsidR="0089448A" w:rsidRDefault="00F945BB" w:rsidP="007A6EB3">
      <w:pPr>
        <w:tabs>
          <w:tab w:val="left" w:pos="142"/>
          <w:tab w:val="left" w:pos="284"/>
          <w:tab w:val="left" w:pos="426"/>
          <w:tab w:val="left" w:pos="709"/>
        </w:tabs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</w:t>
      </w:r>
      <w:r w:rsidR="00E07890">
        <w:rPr>
          <w:sz w:val="24"/>
          <w:szCs w:val="24"/>
        </w:rPr>
        <w:t xml:space="preserve">                          </w:t>
      </w:r>
    </w:p>
    <w:p w14:paraId="3A2AA168" w14:textId="45A8564D" w:rsidR="002F3363" w:rsidRDefault="002F3363" w:rsidP="002F3363">
      <w:pPr>
        <w:tabs>
          <w:tab w:val="left" w:pos="142"/>
          <w:tab w:val="left" w:pos="284"/>
          <w:tab w:val="left" w:pos="426"/>
          <w:tab w:val="left" w:pos="709"/>
        </w:tabs>
        <w:jc w:val="center"/>
        <w:rPr>
          <w:b/>
          <w:color w:val="000000"/>
        </w:rPr>
      </w:pPr>
      <w:r w:rsidRPr="002F3363">
        <w:rPr>
          <w:b/>
          <w:color w:val="000000"/>
        </w:rPr>
        <w:t xml:space="preserve">Порядок составления, утверждения и ведения бюджетных смет </w:t>
      </w:r>
      <w:r w:rsidR="00C974D8" w:rsidRPr="00C974D8">
        <w:rPr>
          <w:b/>
          <w:color w:val="000000"/>
        </w:rPr>
        <w:t>Управления образованием Новолялинского городского округа</w:t>
      </w:r>
      <w:r w:rsidR="00C974D8">
        <w:rPr>
          <w:b/>
          <w:color w:val="000000"/>
        </w:rPr>
        <w:t xml:space="preserve"> и</w:t>
      </w:r>
      <w:r w:rsidR="00C974D8" w:rsidRPr="00C974D8">
        <w:rPr>
          <w:b/>
          <w:color w:val="000000"/>
        </w:rPr>
        <w:t xml:space="preserve"> </w:t>
      </w:r>
      <w:r w:rsidRPr="002F3363">
        <w:rPr>
          <w:b/>
          <w:color w:val="000000"/>
        </w:rPr>
        <w:t>муниципальных казённых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</w:p>
    <w:p w14:paraId="107EF385" w14:textId="77777777" w:rsidR="002F3363" w:rsidRDefault="002F3363" w:rsidP="002F3363">
      <w:pPr>
        <w:tabs>
          <w:tab w:val="left" w:pos="142"/>
          <w:tab w:val="left" w:pos="284"/>
          <w:tab w:val="left" w:pos="426"/>
          <w:tab w:val="left" w:pos="709"/>
        </w:tabs>
        <w:jc w:val="center"/>
        <w:rPr>
          <w:b/>
          <w:color w:val="000000"/>
        </w:rPr>
      </w:pPr>
    </w:p>
    <w:p w14:paraId="7150EC89" w14:textId="77777777" w:rsidR="002F3363" w:rsidRDefault="00D543FC" w:rsidP="002F3363">
      <w:pPr>
        <w:tabs>
          <w:tab w:val="left" w:pos="142"/>
          <w:tab w:val="left" w:pos="284"/>
          <w:tab w:val="left" w:pos="426"/>
          <w:tab w:val="left" w:pos="709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Глава </w:t>
      </w:r>
      <w:r w:rsidR="002F3363">
        <w:rPr>
          <w:b/>
          <w:color w:val="000000"/>
        </w:rPr>
        <w:t>1. Общие положения</w:t>
      </w:r>
    </w:p>
    <w:p w14:paraId="488F3EF4" w14:textId="77777777" w:rsidR="003D7956" w:rsidRDefault="003D7956" w:rsidP="002F3363">
      <w:pPr>
        <w:tabs>
          <w:tab w:val="left" w:pos="142"/>
          <w:tab w:val="left" w:pos="284"/>
          <w:tab w:val="left" w:pos="426"/>
          <w:tab w:val="left" w:pos="709"/>
        </w:tabs>
        <w:jc w:val="center"/>
        <w:rPr>
          <w:b/>
          <w:color w:val="000000"/>
        </w:rPr>
      </w:pPr>
    </w:p>
    <w:p w14:paraId="3A6EE1CB" w14:textId="77777777" w:rsidR="00571F24" w:rsidRDefault="003D7956" w:rsidP="00C974D8">
      <w:pPr>
        <w:tabs>
          <w:tab w:val="left" w:pos="142"/>
          <w:tab w:val="left" w:pos="284"/>
          <w:tab w:val="left" w:pos="426"/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C974D8">
        <w:rPr>
          <w:color w:val="000000"/>
        </w:rPr>
        <w:t xml:space="preserve">       </w:t>
      </w:r>
      <w:r>
        <w:rPr>
          <w:color w:val="000000"/>
        </w:rPr>
        <w:t xml:space="preserve"> </w:t>
      </w:r>
      <w:bookmarkStart w:id="1" w:name="_Hlk165625645"/>
      <w:r w:rsidR="003D5D57" w:rsidRPr="003D5D57">
        <w:rPr>
          <w:color w:val="000000"/>
        </w:rPr>
        <w:t>1.1.</w:t>
      </w:r>
      <w:r w:rsidR="003D5D57">
        <w:rPr>
          <w:color w:val="000000"/>
        </w:rPr>
        <w:t xml:space="preserve"> </w:t>
      </w:r>
      <w:r w:rsidR="00571F24">
        <w:t>Настоящий Порядок</w:t>
      </w:r>
      <w:r w:rsidR="00C974D8" w:rsidRPr="00C974D8">
        <w:rPr>
          <w:b/>
          <w:color w:val="000000"/>
        </w:rPr>
        <w:t xml:space="preserve"> </w:t>
      </w:r>
      <w:r w:rsidR="00C974D8" w:rsidRPr="00C974D8">
        <w:rPr>
          <w:color w:val="000000"/>
        </w:rPr>
        <w:t>составления,  утверждения и ведения  бюджетных смет Управления образованием Новолялинского городского округа и муниципальных казённых учреждений Новолялинского городского округа,  в отношении которых функции и полномочия учредителя осуществляются Управлением образованием Новолялинского городского округа</w:t>
      </w:r>
      <w:r w:rsidR="00C974D8">
        <w:rPr>
          <w:color w:val="000000"/>
        </w:rPr>
        <w:t xml:space="preserve"> (далее – Порядок) </w:t>
      </w:r>
      <w:r w:rsidR="00571F24">
        <w:t xml:space="preserve">устанавливает </w:t>
      </w:r>
      <w:r w:rsidR="00C974D8">
        <w:t>правила составления, утверждения и ведения</w:t>
      </w:r>
      <w:r w:rsidR="00571F24">
        <w:t xml:space="preserve"> </w:t>
      </w:r>
      <w:r w:rsidR="00571F24" w:rsidRPr="003D7956">
        <w:rPr>
          <w:color w:val="000000"/>
        </w:rPr>
        <w:t>бюджетных смет</w:t>
      </w:r>
      <w:r>
        <w:rPr>
          <w:color w:val="000000"/>
        </w:rPr>
        <w:t xml:space="preserve"> </w:t>
      </w:r>
      <w:r w:rsidR="00C974D8" w:rsidRPr="00C974D8">
        <w:rPr>
          <w:color w:val="000000"/>
        </w:rPr>
        <w:t>Управления образованием Новолялинского городского округа</w:t>
      </w:r>
      <w:r w:rsidR="00C974D8">
        <w:rPr>
          <w:b/>
          <w:i/>
          <w:color w:val="000000"/>
        </w:rPr>
        <w:t xml:space="preserve"> </w:t>
      </w:r>
      <w:r w:rsidR="00C974D8">
        <w:rPr>
          <w:color w:val="000000"/>
        </w:rPr>
        <w:t xml:space="preserve">и </w:t>
      </w:r>
      <w:r w:rsidR="00571F24" w:rsidRPr="003D7956">
        <w:rPr>
          <w:color w:val="000000"/>
        </w:rPr>
        <w:t>муниципальных казённых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  <w:r w:rsidR="00EA23C2">
        <w:rPr>
          <w:color w:val="000000"/>
        </w:rPr>
        <w:t xml:space="preserve"> (далее</w:t>
      </w:r>
      <w:r w:rsidR="00C974D8">
        <w:rPr>
          <w:color w:val="000000"/>
        </w:rPr>
        <w:t xml:space="preserve"> соответственно - Управление образованием,</w:t>
      </w:r>
      <w:r w:rsidR="00EA23C2">
        <w:rPr>
          <w:color w:val="000000"/>
        </w:rPr>
        <w:t xml:space="preserve"> У</w:t>
      </w:r>
      <w:r>
        <w:rPr>
          <w:color w:val="000000"/>
        </w:rPr>
        <w:t>чреждение).</w:t>
      </w:r>
    </w:p>
    <w:p w14:paraId="4AD909B4" w14:textId="6C008F30" w:rsidR="003D7956" w:rsidRDefault="003D7956" w:rsidP="003D795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  1.2. Настоящий Порядок разработан в соответствии с </w:t>
      </w:r>
      <w:r>
        <w:rPr>
          <w:color w:val="000000" w:themeColor="text1"/>
        </w:rPr>
        <w:t xml:space="preserve">Бюджетным кодексом Российской Федерации, </w:t>
      </w:r>
      <w:r w:rsidRPr="00E6552C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E6552C">
        <w:rPr>
          <w:color w:val="000000" w:themeColor="text1"/>
        </w:rPr>
        <w:t xml:space="preserve"> Мин</w:t>
      </w:r>
      <w:r>
        <w:rPr>
          <w:color w:val="000000" w:themeColor="text1"/>
        </w:rPr>
        <w:t>истерства финансов Российской Федерации от</w:t>
      </w:r>
      <w:r w:rsidR="00EA6F73">
        <w:rPr>
          <w:color w:val="000000" w:themeColor="text1"/>
        </w:rPr>
        <w:t xml:space="preserve"> </w:t>
      </w:r>
      <w:r w:rsidR="00EA6F73" w:rsidRPr="00EA6F73">
        <w:t xml:space="preserve">14.02.2018 </w:t>
      </w:r>
      <w:r w:rsidR="00EA6F73">
        <w:t>№</w:t>
      </w:r>
      <w:r w:rsidR="00EA6F73" w:rsidRPr="00EA6F73">
        <w:t xml:space="preserve"> 26н </w:t>
      </w:r>
      <w:r w:rsidR="00EA6F73">
        <w:t>«</w:t>
      </w:r>
      <w:r w:rsidR="00EA6F73" w:rsidRPr="00EA6F73">
        <w:t>Об Общих требованиях к порядку составления, утверждения и ведения бюджетных смет казенных учреждений</w:t>
      </w:r>
      <w:r>
        <w:rPr>
          <w:color w:val="000000" w:themeColor="text1"/>
        </w:rPr>
        <w:t>».</w:t>
      </w:r>
    </w:p>
    <w:p w14:paraId="035619E2" w14:textId="77777777" w:rsidR="00235DB5" w:rsidRDefault="00235DB5" w:rsidP="003D7956">
      <w:pPr>
        <w:autoSpaceDE w:val="0"/>
        <w:autoSpaceDN w:val="0"/>
        <w:adjustRightInd w:val="0"/>
        <w:ind w:firstLine="540"/>
        <w:jc w:val="both"/>
      </w:pPr>
    </w:p>
    <w:p w14:paraId="192B9E43" w14:textId="77777777" w:rsidR="003D7956" w:rsidRDefault="00D543FC" w:rsidP="00AA0C3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Глава </w:t>
      </w:r>
      <w:r w:rsidR="003D7956" w:rsidRPr="00235DB5">
        <w:rPr>
          <w:b/>
        </w:rPr>
        <w:t>2.</w:t>
      </w:r>
      <w:r w:rsidR="00235DB5" w:rsidRPr="00235DB5">
        <w:rPr>
          <w:b/>
        </w:rPr>
        <w:t xml:space="preserve"> </w:t>
      </w:r>
      <w:r w:rsidR="00C974D8">
        <w:rPr>
          <w:b/>
        </w:rPr>
        <w:t>Составление</w:t>
      </w:r>
      <w:r w:rsidR="00235DB5" w:rsidRPr="00235DB5">
        <w:rPr>
          <w:b/>
        </w:rPr>
        <w:t xml:space="preserve"> бюджетных смет</w:t>
      </w:r>
    </w:p>
    <w:p w14:paraId="39633BCB" w14:textId="77777777" w:rsidR="00235DB5" w:rsidRDefault="00235DB5" w:rsidP="00235DB5">
      <w:pPr>
        <w:autoSpaceDE w:val="0"/>
        <w:autoSpaceDN w:val="0"/>
        <w:adjustRightInd w:val="0"/>
        <w:jc w:val="center"/>
        <w:rPr>
          <w:b/>
        </w:rPr>
      </w:pPr>
    </w:p>
    <w:p w14:paraId="2EF9B137" w14:textId="4D7CF9C3" w:rsidR="00831210" w:rsidRDefault="00831210" w:rsidP="00F01A91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235DB5">
        <w:t xml:space="preserve">  2.1. </w:t>
      </w:r>
      <w:r w:rsidR="00E502E4">
        <w:t xml:space="preserve">Бюджетная смета составляется </w:t>
      </w:r>
      <w:r w:rsidR="00235DB5">
        <w:t xml:space="preserve">в целях </w:t>
      </w:r>
      <w:r w:rsidR="00E502E4">
        <w:t>установления объема и распределения</w:t>
      </w:r>
      <w:r w:rsidR="00235DB5">
        <w:t xml:space="preserve"> направлений расходования средств бюджета Новолялинского городского округа </w:t>
      </w:r>
      <w:r w:rsidR="00192934">
        <w:t xml:space="preserve">на срок, установленный решением о бюджете на очередной финансовый год и плановый период </w:t>
      </w:r>
      <w:r w:rsidR="00235DB5">
        <w:t>на основании доведен</w:t>
      </w:r>
      <w:r w:rsidR="00E502E4">
        <w:t xml:space="preserve">ных в установленном порядке до </w:t>
      </w:r>
      <w:r w:rsidR="00A05B22">
        <w:rPr>
          <w:color w:val="000000"/>
        </w:rPr>
        <w:t>Управления образованием,</w:t>
      </w:r>
      <w:r w:rsidR="00A05B22">
        <w:t xml:space="preserve"> </w:t>
      </w:r>
      <w:r w:rsidR="00E502E4">
        <w:t>Учреждения</w:t>
      </w:r>
      <w:r w:rsidR="00235DB5">
        <w:t xml:space="preserve"> лимитов бюджетных обязательств по расходам бюджета на принятие и (или) исполнение бюджетных обязательств по </w:t>
      </w:r>
      <w:r w:rsidR="00E502E4">
        <w:t>обеспечен</w:t>
      </w:r>
      <w:r w:rsidR="00AD6244">
        <w:t xml:space="preserve">ию выполнения функций </w:t>
      </w:r>
      <w:r>
        <w:t xml:space="preserve">Управлением образованием, </w:t>
      </w:r>
      <w:r w:rsidR="00AD6244">
        <w:t>Учреждением</w:t>
      </w:r>
      <w: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485850F3" w14:textId="77777777" w:rsidR="00023868" w:rsidRDefault="00192934" w:rsidP="0002386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В бюджетной смете </w:t>
      </w:r>
      <w:proofErr w:type="spellStart"/>
      <w:r>
        <w:t>справочно</w:t>
      </w:r>
      <w:proofErr w:type="spellEnd"/>
      <w:r>
        <w:t xml:space="preserve"> указываются объем и распределение направлений расходов на исполнение публичных нормативных обязательств.</w:t>
      </w:r>
    </w:p>
    <w:p w14:paraId="7E22214C" w14:textId="77777777" w:rsidR="00023868" w:rsidRDefault="00235DB5" w:rsidP="000238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lastRenderedPageBreak/>
        <w:t xml:space="preserve">2.2. </w:t>
      </w:r>
      <w:r w:rsidR="00056DF2">
        <w:t>Показатели бюджетной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в рублях.</w:t>
      </w:r>
      <w:r w:rsidR="00023868" w:rsidRPr="00023868">
        <w:rPr>
          <w:sz w:val="24"/>
          <w:szCs w:val="24"/>
        </w:rPr>
        <w:t xml:space="preserve"> </w:t>
      </w:r>
    </w:p>
    <w:p w14:paraId="46223656" w14:textId="1A18E919" w:rsidR="00F01A91" w:rsidRPr="00023868" w:rsidRDefault="00023868" w:rsidP="0002386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23868">
        <w:t>В случае необходимости, осуществляется дополнительная детализация показателей сметы по установленным Финансовым управлением администрации Новолялинского городского округа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14:paraId="245137C9" w14:textId="7BEFD377" w:rsidR="00F01A91" w:rsidRDefault="00056DF2" w:rsidP="00F01A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F01A91">
        <w:t>3</w:t>
      </w:r>
      <w:r>
        <w:t xml:space="preserve">. </w:t>
      </w:r>
      <w:r w:rsidR="00F01A91">
        <w:t xml:space="preserve">Бюджетная смета составляется </w:t>
      </w:r>
      <w:r>
        <w:t>Управление</w:t>
      </w:r>
      <w:r w:rsidR="00F01A91">
        <w:t>м</w:t>
      </w:r>
      <w:r>
        <w:t xml:space="preserve"> образованием, Учреждение</w:t>
      </w:r>
      <w:r w:rsidR="00F01A91">
        <w:t>м путем формирования показателей бюджетной сметы на второй год планового периода и внесения изменений в утвержденные показатели бюджетной сметы на очередной финансовый год и плановый период</w:t>
      </w:r>
      <w:r>
        <w:t xml:space="preserve"> составляют бюджетную смету по форм</w:t>
      </w:r>
      <w:r w:rsidR="00F01A91">
        <w:t>ам</w:t>
      </w:r>
      <w:r>
        <w:t xml:space="preserve"> согласно приложению № 1</w:t>
      </w:r>
      <w:r w:rsidR="00F01A91">
        <w:t xml:space="preserve"> </w:t>
      </w:r>
      <w:r>
        <w:t>к настоящему Порядку.</w:t>
      </w:r>
    </w:p>
    <w:p w14:paraId="0F2660E5" w14:textId="77777777" w:rsidR="00F01A91" w:rsidRDefault="00056DF2" w:rsidP="00F01A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F01A91">
        <w:t>4</w:t>
      </w:r>
      <w:r w:rsidR="00D543FC">
        <w:t xml:space="preserve">. </w:t>
      </w:r>
      <w:r w:rsidR="00F01A91">
        <w:t>Бюджетная смета составляется на основании обоснований (расчетов) плановых сметных показателей, являющихся неотъемлемой частью бюджетной сметы.</w:t>
      </w:r>
    </w:p>
    <w:p w14:paraId="5C37C3F1" w14:textId="0F8208BD" w:rsidR="00D543FC" w:rsidRDefault="00F01A91" w:rsidP="00F01A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2.5.</w:t>
      </w:r>
      <w:r w:rsidR="00D543FC">
        <w:t xml:space="preserve"> Обоснования (расчеты) плановых сметных показателей формируются в процессе формирования проекта решения Думы Новолялинского городского округа о бюджете на очередной финансовый год и плановый период и утве</w:t>
      </w:r>
      <w:r w:rsidR="00430812">
        <w:t xml:space="preserve">рждаются </w:t>
      </w:r>
      <w:r w:rsidR="00D543FC">
        <w:t>в соответствии с главой 3 настоящего Порядка.</w:t>
      </w:r>
    </w:p>
    <w:p w14:paraId="534581DB" w14:textId="50898172" w:rsidR="0055085B" w:rsidRDefault="0055085B" w:rsidP="0080661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2</w:t>
      </w:r>
      <w:r w:rsidR="005D4453">
        <w:t>.</w:t>
      </w:r>
      <w:r w:rsidR="009F7AF7">
        <w:t>6</w:t>
      </w:r>
      <w:r>
        <w:t xml:space="preserve">. Проект бюджетной сметы </w:t>
      </w:r>
      <w:r w:rsidR="005D4453">
        <w:t xml:space="preserve">Учреждения </w:t>
      </w:r>
      <w:r w:rsidR="00C52E2C">
        <w:t xml:space="preserve">составляется Учреждением и </w:t>
      </w:r>
      <w:r>
        <w:t>представляется в Управление образованием в сроки, установленные Управлением</w:t>
      </w:r>
      <w:r w:rsidRPr="005014F8">
        <w:t xml:space="preserve"> </w:t>
      </w:r>
      <w:r>
        <w:t xml:space="preserve">образованием и доведенные отдельными письмами до </w:t>
      </w:r>
      <w:r w:rsidR="009D4AA8">
        <w:t>У</w:t>
      </w:r>
      <w:r>
        <w:t>чреждения.</w:t>
      </w:r>
    </w:p>
    <w:p w14:paraId="2C93A087" w14:textId="674A3846" w:rsidR="00762450" w:rsidRDefault="005D4453" w:rsidP="005D4BD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2.</w:t>
      </w:r>
      <w:r w:rsidR="009F7AF7">
        <w:t>7</w:t>
      </w:r>
      <w:r w:rsidR="0055085B">
        <w:t>. К пр</w:t>
      </w:r>
      <w:r w:rsidR="00806618">
        <w:t xml:space="preserve">оекту бюджетной </w:t>
      </w:r>
      <w:r>
        <w:t>сметы</w:t>
      </w:r>
      <w:r w:rsidR="00806618">
        <w:t xml:space="preserve"> </w:t>
      </w:r>
      <w:r>
        <w:t>Управление образованием, Учреждение прилагаю</w:t>
      </w:r>
      <w:r w:rsidR="0055085B">
        <w:t>т</w:t>
      </w:r>
      <w:r w:rsidR="0055085B" w:rsidRPr="005014F8">
        <w:t xml:space="preserve"> </w:t>
      </w:r>
      <w:r w:rsidR="0055085B">
        <w:t>обоснования (расчеты) к проекту бюджетной сметы, пояснительную записку, содержащую финансово-экономическое обоснование бюджетных ассигнований на очередной финансовый год</w:t>
      </w:r>
      <w:r w:rsidR="0055085B" w:rsidRPr="005014F8">
        <w:t xml:space="preserve"> </w:t>
      </w:r>
      <w:r w:rsidR="00806618">
        <w:t>и плановый период, которые</w:t>
      </w:r>
      <w:r w:rsidR="0055085B" w:rsidRPr="005014F8">
        <w:t xml:space="preserve"> </w:t>
      </w:r>
      <w:r w:rsidR="00806618">
        <w:t>оформляю</w:t>
      </w:r>
      <w:r w:rsidR="0055085B">
        <w:t>тся отдельными документами на каждый год.</w:t>
      </w:r>
    </w:p>
    <w:p w14:paraId="36821916" w14:textId="760BE201" w:rsidR="005014F8" w:rsidRDefault="005D4453" w:rsidP="001C4EF0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2.</w:t>
      </w:r>
      <w:r w:rsidR="009F7AF7">
        <w:t>8</w:t>
      </w:r>
      <w:r w:rsidR="00762450">
        <w:t>.</w:t>
      </w:r>
      <w:r w:rsidR="007474CF">
        <w:t xml:space="preserve"> </w:t>
      </w:r>
      <w:r w:rsidR="005014F8">
        <w:t xml:space="preserve">Бюджетная смета реорганизуемого </w:t>
      </w:r>
      <w:r w:rsidR="0055085B">
        <w:t>У</w:t>
      </w:r>
      <w:r w:rsidR="005014F8">
        <w:t>чреждения составляется в порядке, установленном главным распорядителем средств бюджета, в ведение к</w:t>
      </w:r>
      <w:r w:rsidR="009D4AA8">
        <w:t>оторого перешло реорганизуемое У</w:t>
      </w:r>
      <w:r w:rsidR="005014F8">
        <w:t>чреждение, на период текущего финансов</w:t>
      </w:r>
      <w:r w:rsidR="009D4AA8">
        <w:t>ого года и в объеме доведенных У</w:t>
      </w:r>
      <w:r w:rsidR="005014F8">
        <w:t>чреждению в установленном порядке лимитов бюджетных обязательств.</w:t>
      </w:r>
    </w:p>
    <w:p w14:paraId="380923C1" w14:textId="77777777" w:rsidR="005014F8" w:rsidRDefault="005014F8" w:rsidP="009D4AA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</w:p>
    <w:p w14:paraId="51AD76E2" w14:textId="77777777" w:rsidR="00762450" w:rsidRDefault="008A03BA" w:rsidP="008A03B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A03BA">
        <w:rPr>
          <w:b/>
        </w:rPr>
        <w:t xml:space="preserve">Глава 3. </w:t>
      </w:r>
      <w:r w:rsidR="00C974D8">
        <w:rPr>
          <w:b/>
        </w:rPr>
        <w:t>Утверждение</w:t>
      </w:r>
      <w:r w:rsidRPr="008A03BA">
        <w:rPr>
          <w:b/>
        </w:rPr>
        <w:t xml:space="preserve"> бюджетных смет</w:t>
      </w:r>
    </w:p>
    <w:p w14:paraId="06B698CB" w14:textId="77777777" w:rsidR="006522A9" w:rsidRDefault="006522A9" w:rsidP="008A03BA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26104B4F" w14:textId="093C06F4" w:rsidR="008A03BA" w:rsidRPr="008A03BA" w:rsidRDefault="006D0D44" w:rsidP="00806618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6522A9">
        <w:t>3.1. Бюджетн</w:t>
      </w:r>
      <w:r w:rsidR="00B471DF">
        <w:t xml:space="preserve">ая смета </w:t>
      </w:r>
      <w:r w:rsidR="005D4453">
        <w:t xml:space="preserve">Управления образованием, </w:t>
      </w:r>
      <w:r w:rsidR="00B471DF">
        <w:t>У</w:t>
      </w:r>
      <w:r>
        <w:t>чреждения</w:t>
      </w:r>
      <w:r w:rsidR="008A03BA">
        <w:t xml:space="preserve"> </w:t>
      </w:r>
      <w:r>
        <w:t>утверждае</w:t>
      </w:r>
      <w:r w:rsidR="008A03BA">
        <w:t xml:space="preserve">тся </w:t>
      </w:r>
      <w:bookmarkStart w:id="2" w:name="_Hlk162437615"/>
      <w:r w:rsidR="008A03BA">
        <w:t>начальником Управления образованием</w:t>
      </w:r>
      <w:r>
        <w:t xml:space="preserve"> </w:t>
      </w:r>
      <w:bookmarkEnd w:id="2"/>
      <w:r w:rsidR="00B471DF">
        <w:t xml:space="preserve">не позднее десяти </w:t>
      </w:r>
      <w:r w:rsidR="008A03BA">
        <w:t xml:space="preserve">рабочих дней со дня </w:t>
      </w:r>
      <w:r w:rsidR="00B471DF">
        <w:t>доведения ему</w:t>
      </w:r>
      <w:r>
        <w:t xml:space="preserve"> в установленном </w:t>
      </w:r>
      <w:r w:rsidR="009F7AF7">
        <w:t>законодательством Российской Федерации</w:t>
      </w:r>
      <w:r w:rsidR="009F7AF7" w:rsidRPr="009F7AF7">
        <w:t xml:space="preserve"> </w:t>
      </w:r>
      <w:r w:rsidR="009F7AF7">
        <w:t xml:space="preserve">порядке </w:t>
      </w:r>
      <w:r>
        <w:t>соответствующих лимитов бюджетных обязательств.</w:t>
      </w:r>
    </w:p>
    <w:p w14:paraId="20B0D8B0" w14:textId="5D6D99E1" w:rsidR="009F7AF7" w:rsidRDefault="00B471DF" w:rsidP="009F7AF7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="00AA0C3A">
        <w:t xml:space="preserve"> </w:t>
      </w:r>
      <w:r w:rsidR="00806618">
        <w:t>3.2</w:t>
      </w:r>
      <w:r w:rsidR="006D0D44">
        <w:t>.</w:t>
      </w:r>
      <w:r w:rsidR="005D4453">
        <w:t xml:space="preserve"> </w:t>
      </w:r>
      <w:r w:rsidR="009F7AF7">
        <w:t>Обоснования (расчеты) плановых сметных показателей Управления образованием утверждаются начальником Управления образованием.</w:t>
      </w:r>
    </w:p>
    <w:p w14:paraId="5132E2A9" w14:textId="77777777" w:rsidR="009F7AF7" w:rsidRDefault="009F7AF7" w:rsidP="009F7AF7">
      <w:pPr>
        <w:autoSpaceDE w:val="0"/>
        <w:autoSpaceDN w:val="0"/>
        <w:adjustRightInd w:val="0"/>
        <w:ind w:firstLine="709"/>
        <w:jc w:val="both"/>
      </w:pPr>
      <w:r>
        <w:t>Обоснования (расчеты) плановых сметных показателей Учреждения утверждаются руководителем Учреждения.</w:t>
      </w:r>
    </w:p>
    <w:p w14:paraId="3A808EB6" w14:textId="77777777" w:rsidR="009F7AF7" w:rsidRDefault="009F7AF7" w:rsidP="009F7AF7">
      <w:pPr>
        <w:autoSpaceDE w:val="0"/>
        <w:autoSpaceDN w:val="0"/>
        <w:adjustRightInd w:val="0"/>
        <w:ind w:firstLine="709"/>
        <w:jc w:val="both"/>
      </w:pPr>
      <w:r>
        <w:t xml:space="preserve">3.3. </w:t>
      </w:r>
      <w:r w:rsidR="005D4453">
        <w:t xml:space="preserve">Бюджетная смета Управления образованием утверждается в </w:t>
      </w:r>
      <w:r w:rsidR="00DD4B1B">
        <w:t xml:space="preserve">двух </w:t>
      </w:r>
      <w:r w:rsidR="005D4453">
        <w:t>экземплярах,</w:t>
      </w:r>
      <w:r w:rsidR="005D4453" w:rsidRPr="0055085B">
        <w:rPr>
          <w:b/>
          <w:bCs/>
        </w:rPr>
        <w:t xml:space="preserve"> </w:t>
      </w:r>
      <w:r w:rsidR="005D4453" w:rsidRPr="0055085B">
        <w:rPr>
          <w:bCs/>
        </w:rPr>
        <w:t xml:space="preserve">один экземпляр утвержденной </w:t>
      </w:r>
      <w:r w:rsidR="005D4453">
        <w:rPr>
          <w:bCs/>
        </w:rPr>
        <w:t xml:space="preserve">бюджетной </w:t>
      </w:r>
      <w:r w:rsidR="005D4453" w:rsidRPr="0055085B">
        <w:rPr>
          <w:bCs/>
        </w:rPr>
        <w:t>сметы остается в Управлении образованием, второй экземпляр направляется в Финансовое управление администрации Н</w:t>
      </w:r>
      <w:r w:rsidR="00DD4B1B">
        <w:rPr>
          <w:bCs/>
        </w:rPr>
        <w:t>оволялинского городского округа</w:t>
      </w:r>
      <w:r w:rsidR="005D4453" w:rsidRPr="0055085B">
        <w:rPr>
          <w:bCs/>
        </w:rPr>
        <w:t>.</w:t>
      </w:r>
    </w:p>
    <w:p w14:paraId="7BD95902" w14:textId="1C2F1DFB" w:rsidR="00B471DF" w:rsidRPr="009F7AF7" w:rsidRDefault="00DD4B1B" w:rsidP="009F7AF7">
      <w:pPr>
        <w:autoSpaceDE w:val="0"/>
        <w:autoSpaceDN w:val="0"/>
        <w:adjustRightInd w:val="0"/>
        <w:ind w:firstLine="709"/>
        <w:jc w:val="both"/>
      </w:pPr>
      <w:r>
        <w:t>3.</w:t>
      </w:r>
      <w:r w:rsidR="009F7AF7">
        <w:t>4</w:t>
      </w:r>
      <w:r>
        <w:t>.</w:t>
      </w:r>
      <w:r w:rsidR="006D0D44">
        <w:t xml:space="preserve"> </w:t>
      </w:r>
      <w:r w:rsidR="00B471DF">
        <w:t xml:space="preserve">Бюджетная смета </w:t>
      </w:r>
      <w:r>
        <w:t xml:space="preserve">Учреждения </w:t>
      </w:r>
      <w:r w:rsidR="00B471DF">
        <w:t xml:space="preserve">утверждается в </w:t>
      </w:r>
      <w:r>
        <w:t xml:space="preserve">трех </w:t>
      </w:r>
      <w:r w:rsidR="00B471DF">
        <w:t>экземплярах</w:t>
      </w:r>
      <w:r w:rsidR="00C52E2C">
        <w:t>,</w:t>
      </w:r>
      <w:r w:rsidR="00B471DF" w:rsidRPr="0055085B">
        <w:rPr>
          <w:b/>
          <w:bCs/>
        </w:rPr>
        <w:t xml:space="preserve"> </w:t>
      </w:r>
      <w:r w:rsidR="00B471DF" w:rsidRPr="0055085B">
        <w:rPr>
          <w:bCs/>
        </w:rPr>
        <w:t xml:space="preserve">один экземпляр утвержденной </w:t>
      </w:r>
      <w:r w:rsidR="00B30280">
        <w:rPr>
          <w:bCs/>
        </w:rPr>
        <w:t xml:space="preserve">бюджетной </w:t>
      </w:r>
      <w:r w:rsidR="00B471DF" w:rsidRPr="0055085B">
        <w:rPr>
          <w:bCs/>
        </w:rPr>
        <w:t>сметы остается в Управлении образованием, второй экземпляр направляется в Финансовое управление администрации Новолялинского городского округа, третий - Учреждению.</w:t>
      </w:r>
    </w:p>
    <w:p w14:paraId="5C38A779" w14:textId="77777777" w:rsidR="00AA0C3A" w:rsidRDefault="00AA0C3A" w:rsidP="00806618">
      <w:pPr>
        <w:autoSpaceDE w:val="0"/>
        <w:autoSpaceDN w:val="0"/>
        <w:adjustRightInd w:val="0"/>
        <w:rPr>
          <w:b/>
        </w:rPr>
      </w:pPr>
    </w:p>
    <w:p w14:paraId="047DAFA4" w14:textId="77777777" w:rsidR="00B471DF" w:rsidRDefault="006D0D44" w:rsidP="00AA0C3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D0D44">
        <w:rPr>
          <w:b/>
        </w:rPr>
        <w:t xml:space="preserve">Глава 4. </w:t>
      </w:r>
      <w:r w:rsidR="00C974D8">
        <w:rPr>
          <w:b/>
        </w:rPr>
        <w:t>Ведение</w:t>
      </w:r>
      <w:r w:rsidRPr="006D0D44">
        <w:rPr>
          <w:b/>
        </w:rPr>
        <w:t xml:space="preserve"> бюджетных смет</w:t>
      </w:r>
    </w:p>
    <w:p w14:paraId="1071742C" w14:textId="77777777" w:rsidR="00023868" w:rsidRDefault="00023868" w:rsidP="00023868">
      <w:pPr>
        <w:autoSpaceDE w:val="0"/>
        <w:autoSpaceDN w:val="0"/>
        <w:adjustRightInd w:val="0"/>
        <w:jc w:val="both"/>
        <w:rPr>
          <w:b/>
        </w:rPr>
      </w:pPr>
    </w:p>
    <w:p w14:paraId="36C15A5B" w14:textId="77777777" w:rsidR="00023868" w:rsidRDefault="00B0167F" w:rsidP="00023868">
      <w:pPr>
        <w:autoSpaceDE w:val="0"/>
        <w:autoSpaceDN w:val="0"/>
        <w:adjustRightInd w:val="0"/>
        <w:ind w:firstLine="709"/>
        <w:jc w:val="both"/>
      </w:pPr>
      <w:r>
        <w:t xml:space="preserve">4.1. Ведением бюджетной сметы в целях исполнения настоящего Порядка является внесение изменений в </w:t>
      </w:r>
      <w:r w:rsidR="009F7AF7">
        <w:t xml:space="preserve">показатели </w:t>
      </w:r>
      <w:r>
        <w:t>бюджетн</w:t>
      </w:r>
      <w:r w:rsidR="009F7AF7">
        <w:t>ой</w:t>
      </w:r>
      <w:r w:rsidR="00B161A0">
        <w:t xml:space="preserve"> смет</w:t>
      </w:r>
      <w:r w:rsidR="009F7AF7">
        <w:t>ы</w:t>
      </w:r>
      <w:r w:rsidR="00B161A0">
        <w:t xml:space="preserve"> </w:t>
      </w:r>
      <w:proofErr w:type="gramStart"/>
      <w:r w:rsidR="00B161A0">
        <w:t>в пределах</w:t>
      </w:r>
      <w:proofErr w:type="gramEnd"/>
      <w:r w:rsidR="00B161A0">
        <w:t xml:space="preserve"> доведенных </w:t>
      </w:r>
      <w:r w:rsidR="00DD4B1B">
        <w:t xml:space="preserve">Управлению образованием, </w:t>
      </w:r>
      <w:r w:rsidR="00B161A0">
        <w:t>Учреждению</w:t>
      </w:r>
      <w:r>
        <w:t xml:space="preserve"> в установленном </w:t>
      </w:r>
      <w:r w:rsidR="005D4FA2">
        <w:t xml:space="preserve">законодательством Российской Федерации </w:t>
      </w:r>
      <w:r>
        <w:t>порядке объемов соответствующих лимитов бюджетных обязательств.</w:t>
      </w:r>
    </w:p>
    <w:p w14:paraId="26A2628C" w14:textId="77777777" w:rsidR="00023868" w:rsidRDefault="00000000" w:rsidP="00023868">
      <w:pPr>
        <w:autoSpaceDE w:val="0"/>
        <w:autoSpaceDN w:val="0"/>
        <w:adjustRightInd w:val="0"/>
        <w:ind w:firstLine="709"/>
        <w:jc w:val="both"/>
      </w:pPr>
      <w:hyperlink r:id="rId10" w:history="1">
        <w:r w:rsidR="00B0167F" w:rsidRPr="00B0167F">
          <w:rPr>
            <w:color w:val="000000" w:themeColor="text1"/>
          </w:rPr>
          <w:t>Изменения</w:t>
        </w:r>
      </w:hyperlink>
      <w:r w:rsidR="00B0167F">
        <w:t xml:space="preserve"> показателей бюджетной сметы соста</w:t>
      </w:r>
      <w:r w:rsidR="00B161A0">
        <w:t xml:space="preserve">вляются </w:t>
      </w:r>
      <w:r w:rsidR="00DD4B1B">
        <w:t xml:space="preserve">Управлением образованием, </w:t>
      </w:r>
      <w:r w:rsidR="00B161A0">
        <w:t>Учреждением</w:t>
      </w:r>
      <w:r w:rsidR="00B0167F">
        <w:t xml:space="preserve"> </w:t>
      </w:r>
      <w:r w:rsidR="00B161A0">
        <w:t xml:space="preserve">по форме согласно приложению № </w:t>
      </w:r>
      <w:r w:rsidR="005D4FA2">
        <w:t>2</w:t>
      </w:r>
      <w:r w:rsidR="00B0167F">
        <w:t xml:space="preserve"> к настоящему Порядку.</w:t>
      </w:r>
    </w:p>
    <w:p w14:paraId="46A8D4C9" w14:textId="5199EC8B" w:rsidR="00C85404" w:rsidRDefault="00B0167F" w:rsidP="00023868">
      <w:pPr>
        <w:autoSpaceDE w:val="0"/>
        <w:autoSpaceDN w:val="0"/>
        <w:adjustRightInd w:val="0"/>
        <w:ind w:firstLine="709"/>
        <w:jc w:val="both"/>
      </w:pPr>
      <w:r>
        <w:t>4.2.</w:t>
      </w:r>
      <w:r w:rsidR="00023868">
        <w:t xml:space="preserve"> </w:t>
      </w:r>
      <w:r w:rsidR="00C85404">
        <w:t>Внесение изменений в бюджетную смету осуществляется путем утверждения изменений показателей - сумм увеличени</w:t>
      </w:r>
      <w:r w:rsidR="00AA0C3A">
        <w:t xml:space="preserve">я, отражающихся со знаком </w:t>
      </w:r>
      <w:r w:rsidR="00023868">
        <w:t>«</w:t>
      </w:r>
      <w:r w:rsidR="00AA0C3A">
        <w:t>плюс</w:t>
      </w:r>
      <w:r w:rsidR="00023868">
        <w:t>»</w:t>
      </w:r>
      <w:r w:rsidR="00C85404">
        <w:t xml:space="preserve"> и (или) уменьшения объемов сметных назначений</w:t>
      </w:r>
      <w:r w:rsidR="00AA0C3A">
        <w:t xml:space="preserve">, отражающихся со знаком </w:t>
      </w:r>
      <w:r w:rsidR="00023868">
        <w:t>«</w:t>
      </w:r>
      <w:r w:rsidR="00AA0C3A">
        <w:t>минус</w:t>
      </w:r>
      <w:r w:rsidR="00023868">
        <w:t>»</w:t>
      </w:r>
      <w:r w:rsidR="00C85404">
        <w:t>:</w:t>
      </w:r>
    </w:p>
    <w:p w14:paraId="55F806D3" w14:textId="77777777" w:rsidR="00C85404" w:rsidRDefault="00C85404" w:rsidP="00B30280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- изменяющих объемы сметных назначений в случае </w:t>
      </w:r>
      <w:proofErr w:type="gramStart"/>
      <w:r>
        <w:t>изменения</w:t>
      </w:r>
      <w:proofErr w:type="gramEnd"/>
      <w:r>
        <w:t xml:space="preserve"> доведенного Учреждению в установленном порядке объема лимитов бюджетных обязательств;</w:t>
      </w:r>
    </w:p>
    <w:p w14:paraId="272AA465" w14:textId="77777777" w:rsidR="00C85404" w:rsidRDefault="00C85404" w:rsidP="00C8540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B30280">
        <w:t xml:space="preserve"> </w:t>
      </w:r>
      <w: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Управления образованием и лимитов бюджетных обязательств;</w:t>
      </w:r>
    </w:p>
    <w:p w14:paraId="29F18511" w14:textId="77777777" w:rsidR="00C85404" w:rsidRDefault="00C85404" w:rsidP="00C8540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</w:t>
      </w:r>
      <w:r w:rsidR="00B30280">
        <w:t xml:space="preserve"> </w:t>
      </w:r>
      <w:r>
        <w:t>- изменяющих распределение сметных назначений, не требующих изменения показателей бюджетной росписи Управления образованием и утвержденного объема лимитов бюджетных обязательств;</w:t>
      </w:r>
    </w:p>
    <w:p w14:paraId="318AB6DE" w14:textId="77777777" w:rsidR="00C85404" w:rsidRDefault="00B30280" w:rsidP="003E75DC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85404">
        <w:t>- изменяющих распределение сметных назначений по дополнительным кодам аналитических показателей, установлен</w:t>
      </w:r>
      <w:r w:rsidR="003E75DC">
        <w:t>ным в соответствии с пунктом 2.2</w:t>
      </w:r>
      <w:r w:rsidR="00C85404">
        <w:t xml:space="preserve"> настоящего Порядка, не требующих изменения показателей бюджетной росписи Управления образованием и утвержденного объема лимитов бюджетных обязательств;</w:t>
      </w:r>
    </w:p>
    <w:p w14:paraId="31962663" w14:textId="77777777" w:rsidR="00C85404" w:rsidRDefault="00B30280" w:rsidP="00C8540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85404">
        <w:t>- изменяющих объемы сметных назначений, приводящих к перераспределению их между разделами бюджетной сметы.</w:t>
      </w:r>
    </w:p>
    <w:p w14:paraId="684B5F3B" w14:textId="77777777" w:rsidR="00552053" w:rsidRDefault="00552053" w:rsidP="00DD4B1B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lastRenderedPageBreak/>
        <w:t xml:space="preserve">  Внесение изменений в бюджетную смету</w:t>
      </w:r>
      <w:r w:rsidR="00DD4B1B">
        <w:t xml:space="preserve"> Учреждения</w:t>
      </w:r>
      <w:r>
        <w:t xml:space="preserve"> осуществляется на основании письменного обращения Учреждения в Управление образованием.</w:t>
      </w:r>
    </w:p>
    <w:p w14:paraId="2E914E46" w14:textId="77777777" w:rsidR="00B161A0" w:rsidRDefault="00C85404" w:rsidP="00B30280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4.3. К представленным на утверждение изменениям в бюджетную смету прилагаются обоснования (расчеты) плановых сметных показателей, сформированные в соответствии с положениями </w:t>
      </w:r>
      <w:hyperlink r:id="rId11" w:history="1">
        <w:r w:rsidRPr="00B30280">
          <w:rPr>
            <w:color w:val="000000" w:themeColor="text1"/>
          </w:rPr>
          <w:t xml:space="preserve">пункта </w:t>
        </w:r>
        <w:r w:rsidR="00B30280" w:rsidRPr="00B30280">
          <w:rPr>
            <w:color w:val="000000" w:themeColor="text1"/>
          </w:rPr>
          <w:t>2.</w:t>
        </w:r>
      </w:hyperlink>
      <w:r w:rsidR="003E75DC">
        <w:t>5</w:t>
      </w:r>
      <w:r w:rsidR="00B30280">
        <w:t xml:space="preserve"> настоящего Порядка</w:t>
      </w:r>
      <w:r>
        <w:t>.</w:t>
      </w:r>
    </w:p>
    <w:p w14:paraId="15F643BE" w14:textId="77777777" w:rsidR="00023868" w:rsidRDefault="00B30280" w:rsidP="0002386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4.4</w:t>
      </w:r>
      <w:r w:rsidR="00B0167F">
        <w:t>. Внесение изменений в бюджетную смету</w:t>
      </w:r>
      <w:r w:rsidR="00AA0C3A">
        <w:t>,</w:t>
      </w:r>
      <w:r w:rsidR="00B0167F">
        <w:t xml:space="preserve"> требующее изменения показателей сводной бюджетной росписи </w:t>
      </w:r>
      <w:r>
        <w:t xml:space="preserve">Управления образованием </w:t>
      </w:r>
      <w:r w:rsidR="00B0167F">
        <w:t xml:space="preserve">и лимитов бюджетных обязательств, утверждается после внесения в установленном порядке изменений в сводную бюджетную роспись </w:t>
      </w:r>
      <w:r>
        <w:t xml:space="preserve">Управления образованием </w:t>
      </w:r>
      <w:r w:rsidR="00B0167F">
        <w:t>и изменения лимитов бюджетных обязательств.</w:t>
      </w:r>
    </w:p>
    <w:p w14:paraId="453FCDDB" w14:textId="5070E461" w:rsidR="00023868" w:rsidRDefault="00B30280" w:rsidP="0002386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="00806618">
        <w:t>. Изменения</w:t>
      </w:r>
      <w:r w:rsidR="00B0167F">
        <w:t xml:space="preserve"> </w:t>
      </w:r>
      <w:r w:rsidR="00C52E2C">
        <w:t>в бюджетную смету</w:t>
      </w:r>
      <w:r w:rsidR="00B0167F">
        <w:t xml:space="preserve"> </w:t>
      </w:r>
      <w:r w:rsidR="00DD4B1B">
        <w:t xml:space="preserve">Управления образованием, Учреждения </w:t>
      </w:r>
      <w:r w:rsidR="00806618">
        <w:t>утверждаю</w:t>
      </w:r>
      <w:r>
        <w:t>тся</w:t>
      </w:r>
      <w:r w:rsidR="00B0167F">
        <w:t xml:space="preserve"> </w:t>
      </w:r>
      <w:r w:rsidR="00C52E2C">
        <w:t>начальником Управления</w:t>
      </w:r>
      <w:r w:rsidR="00B0167F">
        <w:t xml:space="preserve"> образованием</w:t>
      </w:r>
      <w:r w:rsidR="00C52E2C">
        <w:t>.</w:t>
      </w:r>
    </w:p>
    <w:p w14:paraId="33595F70" w14:textId="77777777" w:rsidR="00023868" w:rsidRDefault="00C52E2C" w:rsidP="0002386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4.6.</w:t>
      </w:r>
      <w:r w:rsidR="00B30280" w:rsidRPr="00B30280">
        <w:t xml:space="preserve"> </w:t>
      </w:r>
      <w:r>
        <w:t xml:space="preserve">Изменения в бюджетную смету </w:t>
      </w:r>
      <w:r w:rsidR="00DD4B1B">
        <w:t xml:space="preserve">Управления образованием </w:t>
      </w:r>
      <w:r>
        <w:t xml:space="preserve">утверждаются </w:t>
      </w:r>
      <w:r w:rsidR="00B30280">
        <w:t xml:space="preserve">в </w:t>
      </w:r>
      <w:r w:rsidR="00DD4B1B">
        <w:t xml:space="preserve">двух </w:t>
      </w:r>
      <w:r w:rsidR="00B30280">
        <w:t xml:space="preserve">экземплярах, </w:t>
      </w:r>
      <w:r>
        <w:rPr>
          <w:bCs/>
        </w:rPr>
        <w:t>один экземпляр утвержденных</w:t>
      </w:r>
      <w:r w:rsidR="00B30280">
        <w:rPr>
          <w:bCs/>
        </w:rPr>
        <w:t xml:space="preserve"> и</w:t>
      </w:r>
      <w:r>
        <w:t>зменений</w:t>
      </w:r>
      <w:r w:rsidR="00B30280">
        <w:t xml:space="preserve"> бюджетной сметы </w:t>
      </w:r>
      <w:r w:rsidR="00B30280" w:rsidRPr="0055085B">
        <w:rPr>
          <w:bCs/>
        </w:rPr>
        <w:t>остается в Управлении образованием, второй экземпляр направляется в Финансовое управление администрации Н</w:t>
      </w:r>
      <w:r w:rsidR="00DD4B1B">
        <w:rPr>
          <w:bCs/>
        </w:rPr>
        <w:t>оволялинского городского округа</w:t>
      </w:r>
      <w:r w:rsidR="00B30280" w:rsidRPr="0055085B">
        <w:rPr>
          <w:bCs/>
        </w:rPr>
        <w:t>.</w:t>
      </w:r>
    </w:p>
    <w:p w14:paraId="48AC12F6" w14:textId="396358FB" w:rsidR="00DD4B1B" w:rsidRPr="00023868" w:rsidRDefault="00DD4B1B" w:rsidP="0002386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4.7.</w:t>
      </w:r>
      <w:r>
        <w:t xml:space="preserve"> Изменения в бюджетную смету Учреждения утверждаются в трех экземплярах, </w:t>
      </w:r>
      <w:r>
        <w:rPr>
          <w:bCs/>
        </w:rPr>
        <w:t>один экземпляр утвержденных и</w:t>
      </w:r>
      <w:r>
        <w:t xml:space="preserve">зменений бюджетной сметы </w:t>
      </w:r>
      <w:r w:rsidRPr="0055085B">
        <w:rPr>
          <w:bCs/>
        </w:rPr>
        <w:t>остается в Управлении образованием, второй экземпляр направляется в Финансовое управление администрации Н</w:t>
      </w:r>
      <w:r>
        <w:rPr>
          <w:bCs/>
        </w:rPr>
        <w:t xml:space="preserve">оволялинского городского округа, </w:t>
      </w:r>
      <w:r w:rsidRPr="0055085B">
        <w:rPr>
          <w:bCs/>
        </w:rPr>
        <w:t>третий - Учреждению.</w:t>
      </w:r>
    </w:p>
    <w:p w14:paraId="0C605238" w14:textId="77777777" w:rsidR="00DD4B1B" w:rsidRDefault="00DD4B1B" w:rsidP="00DD4B1B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663EE291" w14:textId="77777777" w:rsidR="00B30280" w:rsidRDefault="00B30280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586C5AC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6E5A07A9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0EE4D6BC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7C0E92FB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56299939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4E80B3B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2503A303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79175FF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2686B30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3AE4E914" w14:textId="77777777" w:rsidR="00AA0C3A" w:rsidRDefault="00AA0C3A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30F02A18" w14:textId="77777777" w:rsidR="00DD4B1B" w:rsidRDefault="00DD4B1B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3DADC905" w14:textId="77777777" w:rsidR="00023868" w:rsidRDefault="00023868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7397983D" w14:textId="77777777" w:rsidR="00DD4B1B" w:rsidRDefault="00DD4B1B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7F36BC2A" w14:textId="77777777" w:rsidR="009F7AF7" w:rsidRDefault="009F7AF7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5A7EB8D7" w14:textId="77777777" w:rsidR="009F7AF7" w:rsidRDefault="009F7AF7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11B93F1" w14:textId="77777777" w:rsidR="00F45ADB" w:rsidRDefault="00F45ADB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27B94FCD" w14:textId="77777777" w:rsidR="00D809A7" w:rsidRDefault="00D809A7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5CEA5F1A" w14:textId="77777777" w:rsidR="00D809A7" w:rsidRDefault="00D809A7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6B0001FC" w14:textId="77777777" w:rsidR="00F45ADB" w:rsidRDefault="00F45ADB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436C65E" w14:textId="77777777" w:rsidR="00F45ADB" w:rsidRDefault="00F45ADB" w:rsidP="00AA0C3A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9B84A88" w14:textId="77777777" w:rsidR="00AA0C3A" w:rsidRDefault="00AA0C3A" w:rsidP="007F42E1">
      <w:pPr>
        <w:tabs>
          <w:tab w:val="left" w:pos="142"/>
          <w:tab w:val="left" w:pos="284"/>
          <w:tab w:val="left" w:pos="426"/>
          <w:tab w:val="left" w:pos="709"/>
        </w:tabs>
        <w:jc w:val="right"/>
        <w:rPr>
          <w:sz w:val="22"/>
          <w:szCs w:val="22"/>
        </w:rPr>
      </w:pPr>
    </w:p>
    <w:p w14:paraId="4E100C50" w14:textId="77777777" w:rsidR="007F42E1" w:rsidRPr="007F42E1" w:rsidRDefault="007F42E1" w:rsidP="007F42E1">
      <w:pPr>
        <w:tabs>
          <w:tab w:val="left" w:pos="142"/>
          <w:tab w:val="left" w:pos="284"/>
          <w:tab w:val="left" w:pos="426"/>
          <w:tab w:val="left" w:pos="709"/>
        </w:tabs>
        <w:jc w:val="right"/>
        <w:rPr>
          <w:sz w:val="22"/>
          <w:szCs w:val="22"/>
        </w:rPr>
      </w:pPr>
      <w:r w:rsidRPr="007F42E1">
        <w:rPr>
          <w:sz w:val="22"/>
          <w:szCs w:val="22"/>
        </w:rPr>
        <w:lastRenderedPageBreak/>
        <w:t xml:space="preserve">Приложение № 1 </w:t>
      </w:r>
    </w:p>
    <w:p w14:paraId="58B528C9" w14:textId="4A85FB2D" w:rsidR="007F42E1" w:rsidRP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к Порядку составления, утверждения и </w:t>
      </w:r>
    </w:p>
    <w:p w14:paraId="38EA8B0D" w14:textId="1101DCD8" w:rsidR="007F42E1" w:rsidRP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ведения бюджетных смет </w:t>
      </w:r>
    </w:p>
    <w:p w14:paraId="685EBB41" w14:textId="77777777" w:rsidR="008B19DA" w:rsidRPr="008B19DA" w:rsidRDefault="008B19DA" w:rsidP="008B19DA">
      <w:pPr>
        <w:jc w:val="right"/>
        <w:rPr>
          <w:bCs/>
          <w:sz w:val="24"/>
          <w:szCs w:val="24"/>
        </w:rPr>
      </w:pPr>
      <w:r w:rsidRPr="008B19DA">
        <w:rPr>
          <w:bCs/>
          <w:sz w:val="24"/>
          <w:szCs w:val="24"/>
        </w:rPr>
        <w:t xml:space="preserve">Управления образованием </w:t>
      </w:r>
    </w:p>
    <w:p w14:paraId="3E1F6165" w14:textId="77777777" w:rsidR="008B19DA" w:rsidRPr="008B19DA" w:rsidRDefault="008B19DA" w:rsidP="008B19DA">
      <w:pPr>
        <w:jc w:val="right"/>
        <w:rPr>
          <w:b/>
          <w:sz w:val="24"/>
          <w:szCs w:val="24"/>
        </w:rPr>
      </w:pPr>
      <w:r w:rsidRPr="008B19DA">
        <w:rPr>
          <w:bCs/>
          <w:sz w:val="24"/>
          <w:szCs w:val="24"/>
        </w:rPr>
        <w:t>Новолялинского городского округа,</w:t>
      </w:r>
      <w:r w:rsidRPr="008B19DA">
        <w:rPr>
          <w:b/>
          <w:sz w:val="24"/>
          <w:szCs w:val="24"/>
        </w:rPr>
        <w:t xml:space="preserve"> </w:t>
      </w:r>
    </w:p>
    <w:p w14:paraId="18E53802" w14:textId="75C9145E" w:rsidR="007F42E1" w:rsidRP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муниципальных казённых учреждений </w:t>
      </w:r>
    </w:p>
    <w:p w14:paraId="2CA266BD" w14:textId="77777777" w:rsidR="007F42E1" w:rsidRP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Новолялинского городского округа,  </w:t>
      </w:r>
    </w:p>
    <w:p w14:paraId="6135E9C5" w14:textId="77777777" w:rsid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в отношении которых функции и полномочия </w:t>
      </w:r>
    </w:p>
    <w:p w14:paraId="00495865" w14:textId="77777777" w:rsid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учредителя осуществляются </w:t>
      </w:r>
    </w:p>
    <w:p w14:paraId="2092707E" w14:textId="3FB0E4E1" w:rsidR="007F42E1" w:rsidRP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Управлением образованием </w:t>
      </w:r>
    </w:p>
    <w:p w14:paraId="2CF25C07" w14:textId="77777777" w:rsidR="007F42E1" w:rsidRPr="008B19DA" w:rsidRDefault="007F42E1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>Новолялинского городского округа</w:t>
      </w:r>
    </w:p>
    <w:p w14:paraId="68C1529B" w14:textId="77777777" w:rsidR="007F42E1" w:rsidRDefault="007F42E1" w:rsidP="00AA0C3A">
      <w:pPr>
        <w:tabs>
          <w:tab w:val="left" w:pos="142"/>
          <w:tab w:val="left" w:pos="284"/>
          <w:tab w:val="left" w:pos="426"/>
          <w:tab w:val="left" w:pos="709"/>
        </w:tabs>
        <w:jc w:val="center"/>
      </w:pPr>
    </w:p>
    <w:p w14:paraId="1783CD9E" w14:textId="00DB5834" w:rsidR="00F45ADB" w:rsidRPr="00F45ADB" w:rsidRDefault="00F45ADB" w:rsidP="00F45ADB">
      <w:pPr>
        <w:pStyle w:val="1"/>
        <w:spacing w:before="0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r w:rsidRPr="00F45ADB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УТВЕРЖДАЮ</w:t>
      </w:r>
    </w:p>
    <w:p w14:paraId="3673ED22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185CF6D0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должности лица,</w:t>
      </w:r>
    </w:p>
    <w:p w14:paraId="41754BA6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    утверждающего смету;</w:t>
      </w:r>
    </w:p>
    <w:p w14:paraId="4BE40116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050A8469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главного распорядителя</w:t>
      </w:r>
    </w:p>
    <w:p w14:paraId="7F865455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  (распорядителя) бюджетных</w:t>
      </w:r>
    </w:p>
    <w:p w14:paraId="5F5E36D1" w14:textId="3E1800DA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    средств)</w:t>
      </w:r>
    </w:p>
    <w:p w14:paraId="3C69C62B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___________ ________________________</w:t>
      </w:r>
    </w:p>
    <w:p w14:paraId="40E43C15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(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0EE1D104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"__" _____________ 20__ г.</w:t>
      </w:r>
    </w:p>
    <w:p w14:paraId="081C42B3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F8323F3" w14:textId="0B30E77C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БЮДЖЕТНАЯ СМЕТА НА 20__ ФИНАНСОВЫЙ ГОД И ПЛАНОВЫЙ ПЕРИОД</w:t>
      </w:r>
    </w:p>
    <w:p w14:paraId="7506F4F8" w14:textId="378883B1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20__ и 20__ ГОДОВ</w:t>
      </w:r>
    </w:p>
    <w:p w14:paraId="26F0CA2D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1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727"/>
        <w:gridCol w:w="1842"/>
      </w:tblGrid>
      <w:tr w:rsidR="00F45ADB" w:rsidRPr="00F45ADB" w14:paraId="1407354B" w14:textId="77777777" w:rsidTr="00023868">
        <w:tc>
          <w:tcPr>
            <w:tcW w:w="623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8F26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7E28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1D4B681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93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КОДЫ</w:t>
            </w:r>
          </w:p>
        </w:tc>
      </w:tr>
      <w:tr w:rsidR="00F45ADB" w:rsidRPr="00F45ADB" w14:paraId="6B121DE2" w14:textId="77777777" w:rsidTr="00023868">
        <w:tc>
          <w:tcPr>
            <w:tcW w:w="6237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445A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0F57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4916330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Форма по </w:t>
            </w:r>
            <w:hyperlink r:id="rId12" w:history="1">
              <w:r w:rsidRPr="00F45ADB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1122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0501012</w:t>
            </w:r>
          </w:p>
        </w:tc>
      </w:tr>
      <w:tr w:rsidR="00F45ADB" w:rsidRPr="00F45ADB" w14:paraId="424A58EC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15E7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261BC59" w14:textId="4DAFD08A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34FE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1A9CA21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290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104F6897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22BF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A9DF24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4938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257CF7B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8E8F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49452D5E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C163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A9C052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EA19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2B0980A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8A6D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129FF06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A4FE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10757B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BB29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08BFE2F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Глава по БК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E9F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26742922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975E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89CE7E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9394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739605C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по </w:t>
            </w:r>
            <w:hyperlink r:id="rId13" w:history="1">
              <w:r w:rsidRPr="00F45ADB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29C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4D4BDE0D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ACA8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Единица измерения: </w:t>
            </w:r>
            <w:proofErr w:type="spellStart"/>
            <w:r w:rsidRPr="00F45ADB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3187A5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9C7D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6113C54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по </w:t>
            </w:r>
            <w:hyperlink r:id="rId14" w:history="1">
              <w:r w:rsidRPr="00F45ADB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876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383</w:t>
            </w:r>
          </w:p>
        </w:tc>
      </w:tr>
    </w:tbl>
    <w:p w14:paraId="72926BD1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3F1B9F" w14:textId="3457F6E0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1. Итоговые показатели бюджетной сметы</w:t>
      </w:r>
    </w:p>
    <w:p w14:paraId="6E1395C6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65C63E" w14:textId="77777777" w:rsidR="00F45ADB" w:rsidRPr="00F45ADB" w:rsidRDefault="00F45ADB" w:rsidP="00F45ADB">
      <w:pPr>
        <w:autoSpaceDE w:val="0"/>
        <w:autoSpaceDN w:val="0"/>
        <w:adjustRightInd w:val="0"/>
        <w:rPr>
          <w:sz w:val="22"/>
          <w:szCs w:val="22"/>
        </w:rPr>
        <w:sectPr w:rsidR="00F45ADB" w:rsidRPr="00F45ADB" w:rsidSect="0079160B">
          <w:pgSz w:w="12240" w:h="15840"/>
          <w:pgMar w:top="993" w:right="758" w:bottom="850" w:left="1275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1388"/>
        <w:gridCol w:w="1275"/>
        <w:gridCol w:w="1276"/>
        <w:gridCol w:w="1701"/>
      </w:tblGrid>
      <w:tr w:rsidR="00F45ADB" w:rsidRPr="00F45ADB" w14:paraId="71E046E1" w14:textId="77777777" w:rsidTr="00F45ADB"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B72EEF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880" w14:textId="1981C4CC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A4C72E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</w:t>
            </w:r>
          </w:p>
        </w:tc>
      </w:tr>
      <w:tr w:rsidR="00F45ADB" w:rsidRPr="00F45ADB" w14:paraId="492972A7" w14:textId="77777777" w:rsidTr="00F45ADB">
        <w:tc>
          <w:tcPr>
            <w:tcW w:w="2948" w:type="dxa"/>
            <w:gridSpan w:val="4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40C0C7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C4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12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469D264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63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22160C4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2E29B2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0A67BF7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409683F0" w14:textId="77777777" w:rsidTr="00F45ADB">
        <w:tc>
          <w:tcPr>
            <w:tcW w:w="7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20478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41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B5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80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A1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31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8C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32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15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84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3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7E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16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97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8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5114C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17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0344AA23" w14:textId="77777777" w:rsidTr="00F45ADB">
        <w:tc>
          <w:tcPr>
            <w:tcW w:w="7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5054C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77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77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79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7A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C7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31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FB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84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C6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9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ED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36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197452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</w:tr>
      <w:tr w:rsidR="00F45ADB" w:rsidRPr="00F45ADB" w14:paraId="566B33EA" w14:textId="77777777" w:rsidTr="00F45A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05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FB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E5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B1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D5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E7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E4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9F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E7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56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A2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A7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5B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06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61AC225" w14:textId="77777777" w:rsidTr="00F45A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6F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AB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5D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AA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4F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C9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0D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3D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05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B5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F2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C9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11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ED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4455442" w14:textId="77777777" w:rsidTr="00F45A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47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5E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ED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5F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CF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33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0F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D8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CE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5D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BF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9E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F2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7E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39501FE1" w14:textId="77777777" w:rsidTr="00F45ADB">
        <w:tc>
          <w:tcPr>
            <w:tcW w:w="294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BE62C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7B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6D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A5F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2BA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A81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343B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704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5922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03F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3145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0BB8684E" w14:textId="77777777" w:rsidTr="00F45ADB">
        <w:tc>
          <w:tcPr>
            <w:tcW w:w="294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3BF2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28E86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C5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687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CBF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B2C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5E8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198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9B5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90F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09EC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3C861F60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0CD957" w14:textId="0DDB6254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2. Лимиты бюджетных обязательств по расходам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получателя бюджетных средств</w:t>
      </w:r>
    </w:p>
    <w:p w14:paraId="0FFA9502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45ADB" w:rsidRPr="00F45ADB" w14:paraId="1C613079" w14:textId="77777777">
        <w:tc>
          <w:tcPr>
            <w:tcW w:w="181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B3327C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E4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42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B5B" w14:textId="7981C0B3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BE7F2F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</w:t>
            </w:r>
          </w:p>
        </w:tc>
      </w:tr>
      <w:tr w:rsidR="00F45ADB" w:rsidRPr="00F45ADB" w14:paraId="070515A2" w14:textId="77777777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78D48A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F6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D5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77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42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33C1FDB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6B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3B162C3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CAAB08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1B437C5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59CB8E29" w14:textId="77777777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1B920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73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B6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B1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88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95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04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4D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55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1B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18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F8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F2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E3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19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6B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51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0C8FE2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0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6198B55B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119B33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D5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A0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A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85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BE5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B2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1E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42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61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6D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77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9E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92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62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16B6F4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392DFF1D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A72579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5D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4F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6A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11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FC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28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5D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85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F4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F7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BC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F2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CA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9A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82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729072E9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4A0D60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46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E4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84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46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90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00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29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9F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4D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BB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24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D8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53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EF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2B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5295287" w14:textId="77777777">
        <w:tc>
          <w:tcPr>
            <w:tcW w:w="243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9540D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D0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F7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5B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35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5E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84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9F9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F6C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AA7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159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0606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E10A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19EF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C9B2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20046B24" w14:textId="77777777">
        <w:tc>
          <w:tcPr>
            <w:tcW w:w="2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FEEB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84DA7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D5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20B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FFD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3239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F48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B4D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74D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49E9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601E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648F0497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AFFDC1" w14:textId="2DA6B85B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3. Лимиты бюджетных обязательств по расходам</w:t>
      </w:r>
    </w:p>
    <w:p w14:paraId="7988E542" w14:textId="7CB288D0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на предоставление бюджетных инвестиций юридическим лицам,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субсидий бюджетным и автономным учреждениям, иным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некоммерческим организациям, межбюджетных трансфертов,</w:t>
      </w:r>
      <w:r w:rsidR="008B19DA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субсидий юридическим лицам, индивидуальным</w:t>
      </w:r>
    </w:p>
    <w:p w14:paraId="2FFD4091" w14:textId="6CA758A7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предпринимателям, физическим лицам </w:t>
      </w:r>
      <w:r>
        <w:rPr>
          <w:rFonts w:ascii="Courier New" w:hAnsi="Courier New" w:cs="Courier New"/>
          <w:sz w:val="20"/>
          <w:szCs w:val="20"/>
        </w:rPr>
        <w:t>–</w:t>
      </w:r>
      <w:r w:rsidRPr="00F45ADB">
        <w:rPr>
          <w:rFonts w:ascii="Courier New" w:hAnsi="Courier New" w:cs="Courier New"/>
          <w:sz w:val="20"/>
          <w:szCs w:val="20"/>
        </w:rPr>
        <w:t xml:space="preserve"> производителям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товаров, работ, услуг, субсидий государственным</w:t>
      </w:r>
    </w:p>
    <w:p w14:paraId="7C895719" w14:textId="1EB1D49C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корпорациям, компаниям, публично-правовым компаниям;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осуществление платежей, взносов, безвозмездных перечислений</w:t>
      </w:r>
    </w:p>
    <w:p w14:paraId="0374CA3D" w14:textId="61437BBC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субъектам международного права; обслуживание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государственного долга, исполнение судебных актов,</w:t>
      </w:r>
    </w:p>
    <w:p w14:paraId="543226A3" w14:textId="68377E1C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государственных гарантий Российской Федерации,</w:t>
      </w:r>
      <w:r w:rsidR="008B19DA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а также по резервным расходам</w:t>
      </w:r>
    </w:p>
    <w:p w14:paraId="23012AB6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45ADB" w:rsidRPr="00F45ADB" w14:paraId="095503A9" w14:textId="77777777">
        <w:tc>
          <w:tcPr>
            <w:tcW w:w="181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0466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54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FA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283" w14:textId="05D2C3F1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65516B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</w:t>
            </w:r>
          </w:p>
        </w:tc>
      </w:tr>
      <w:tr w:rsidR="00F45ADB" w:rsidRPr="00F45ADB" w14:paraId="41C17553" w14:textId="77777777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7A1F1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39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23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C4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08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3695F8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5B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524817D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2C7555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2421DA5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2F47AE31" w14:textId="77777777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5BEBC7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D0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5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B4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45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03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D5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26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62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EE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1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7F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71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A9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2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0C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0B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48E39A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3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6403B551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BF2497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45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EC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FF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7E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47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45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4F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49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93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0A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AB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44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EB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C5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C884D2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741B655B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4FC57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BF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9E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63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74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B4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AA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AC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D1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36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F3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C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DA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AE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2C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87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25B27B35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0C37A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17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A1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55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FA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C2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AB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B6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0B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99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F7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BD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8B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0E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8D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C0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01DD7E7D" w14:textId="77777777">
        <w:tc>
          <w:tcPr>
            <w:tcW w:w="243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B2D645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1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D6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34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B4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25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7C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5B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C0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A6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31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A2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97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38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D9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7E164F34" w14:textId="77777777">
        <w:tc>
          <w:tcPr>
            <w:tcW w:w="2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A29B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2F6D6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F6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61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37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C6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8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1A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EE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37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95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38E9691D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D70A08" w14:textId="77777777" w:rsid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14:paraId="6DF65C82" w14:textId="77777777" w:rsid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14:paraId="56275434" w14:textId="28A8C766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4. Лимиты бюджетных обязательств по расходам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на закупки товаров, работ, услуг, осуществляемые</w:t>
      </w:r>
    </w:p>
    <w:p w14:paraId="3DD62356" w14:textId="4DD57B72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получателем бюджетных средств в пользу третьих лиц</w:t>
      </w:r>
    </w:p>
    <w:p w14:paraId="5B1668EA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45ADB" w:rsidRPr="00F45ADB" w14:paraId="372A9748" w14:textId="77777777">
        <w:tc>
          <w:tcPr>
            <w:tcW w:w="181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5C3CE9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0A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9C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CDD" w14:textId="51988F7E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625E76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</w:t>
            </w:r>
          </w:p>
        </w:tc>
      </w:tr>
      <w:tr w:rsidR="00F45ADB" w:rsidRPr="00F45ADB" w14:paraId="53BE9AAE" w14:textId="77777777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FA889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D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83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84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8E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2F92DF8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1A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6DD0454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FF313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7E1055F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73C9BD40" w14:textId="77777777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240D6A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5E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35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82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9F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A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F3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51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A3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0C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4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D7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3C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F7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5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5C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94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A0542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6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69DA0454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6E32F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B2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78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4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B3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C9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AA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D1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67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15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E3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AC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67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B9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EA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3607E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31F559BD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BE4FB6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0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DC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79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B6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0D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37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FF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3D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93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A4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E7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AE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3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4C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B5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7E55254" w14:textId="77777777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C806A6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50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40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4A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A8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95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E2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09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C3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DC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27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52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B6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DE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6B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E7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3855F545" w14:textId="77777777">
        <w:tc>
          <w:tcPr>
            <w:tcW w:w="243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943E1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44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AA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FC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77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77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1B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145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6A3F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7B2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25A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C1E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77E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EF9F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535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7F55F2CF" w14:textId="77777777">
        <w:tc>
          <w:tcPr>
            <w:tcW w:w="2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F33C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623FB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B4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4A3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6D5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117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2BC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C0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F584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A6AD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1AC2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1F50FA91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F43173" w14:textId="56171C42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5. СПРАВОЧНО: Бюджетные ассигнования на исполнение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публичных нормативных обязательств</w:t>
      </w:r>
    </w:p>
    <w:p w14:paraId="3F1A0ED3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074"/>
      </w:tblGrid>
      <w:tr w:rsidR="00F45ADB" w:rsidRPr="00F45ADB" w14:paraId="014DE74F" w14:textId="77777777" w:rsidTr="00F45ADB">
        <w:tc>
          <w:tcPr>
            <w:tcW w:w="181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5B7986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86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D5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ED3" w14:textId="4FA3E5FE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7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F33624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</w:t>
            </w:r>
          </w:p>
        </w:tc>
      </w:tr>
      <w:tr w:rsidR="00F45ADB" w:rsidRPr="00F45ADB" w14:paraId="5501B95E" w14:textId="77777777" w:rsidTr="00F45ADB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4AF66F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99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7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33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95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6334896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7B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0A9DB6E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F7E7C4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1272B11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68A732A7" w14:textId="77777777" w:rsidTr="00F45ADB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E31337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6A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56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3A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5F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C4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10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08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1D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2D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7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C4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70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69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8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E2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88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199CF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29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2A0A3677" w14:textId="77777777" w:rsidTr="00F45ADB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14F0DB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95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05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8B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31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0B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B2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DD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D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18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53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18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D9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E0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92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133C49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005FF1C8" w14:textId="77777777" w:rsidTr="00F45ADB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D849F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28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47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4A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A4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F8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8A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C0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F1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6D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60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6E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C5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25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7B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CD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0A43B021" w14:textId="77777777" w:rsidTr="00F45ADB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BCB2D7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33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A0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0C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EE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30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B5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93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80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15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C0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90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6C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59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6A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63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4BCFC64A" w14:textId="77777777" w:rsidTr="00F45ADB">
        <w:tc>
          <w:tcPr>
            <w:tcW w:w="243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C894C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lastRenderedPageBreak/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91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94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D1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38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E0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F8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9F4C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161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3819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F942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D0F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9F6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D5B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6FC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5AC6D810" w14:textId="77777777" w:rsidTr="00F45ADB">
        <w:tc>
          <w:tcPr>
            <w:tcW w:w="2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6F54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2C69F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24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4A1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36B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FD5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DE2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1E5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E01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9050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CC5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195BB435" w14:textId="77777777" w:rsidR="00F45ADB" w:rsidRPr="00F45ADB" w:rsidRDefault="00F45ADB" w:rsidP="00F45ADB">
      <w:pPr>
        <w:autoSpaceDE w:val="0"/>
        <w:autoSpaceDN w:val="0"/>
        <w:adjustRightInd w:val="0"/>
        <w:rPr>
          <w:sz w:val="22"/>
          <w:szCs w:val="22"/>
        </w:rPr>
        <w:sectPr w:rsidR="00F45ADB" w:rsidRPr="00F45ADB" w:rsidSect="0079160B">
          <w:pgSz w:w="15840" w:h="12240" w:orient="landscape"/>
          <w:pgMar w:top="1275" w:right="993" w:bottom="758" w:left="850" w:header="0" w:footer="0" w:gutter="0"/>
          <w:cols w:space="720"/>
          <w:noEndnote/>
        </w:sectPr>
      </w:pPr>
    </w:p>
    <w:p w14:paraId="6E1D1949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60E09D" w14:textId="731C6128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Раздел 6. СПРАВОЧНО: Курс иностранной валюты к рублю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Российской Федерации</w:t>
      </w:r>
    </w:p>
    <w:p w14:paraId="7A959C02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977"/>
      </w:tblGrid>
      <w:tr w:rsidR="00F45ADB" w:rsidRPr="00F45ADB" w14:paraId="3FB79BD1" w14:textId="77777777" w:rsidTr="00F45ADB">
        <w:tc>
          <w:tcPr>
            <w:tcW w:w="294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8EE2A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AB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5BC49BF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FF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2DF9CE8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7614A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4402EFD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17DB6991" w14:textId="77777777" w:rsidTr="00F45ADB"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E167D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39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по </w:t>
            </w:r>
            <w:hyperlink r:id="rId30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E6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52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2CC04A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5ADB" w:rsidRPr="00F45ADB" w14:paraId="4E38D458" w14:textId="77777777" w:rsidTr="00F45ADB"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76D8C8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C3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B1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18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0141A1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</w:tr>
      <w:tr w:rsidR="00F45ADB" w:rsidRPr="00F45ADB" w14:paraId="7163BF5C" w14:textId="77777777" w:rsidTr="00F45AD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99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71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DA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D0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4C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AE2E8E1" w14:textId="77777777" w:rsidTr="00F45AD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77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C5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3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B6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F7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6D8A3FCB" w14:textId="77777777" w:rsidTr="00F45AD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B3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A5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EF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6B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8F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BBE2D74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E2ABC1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Руководитель учреждения</w:t>
      </w:r>
    </w:p>
    <w:p w14:paraId="07E40B9E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(уполномоченное 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лицо)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 xml:space="preserve">  _____________ ___________ ___________________</w:t>
      </w:r>
    </w:p>
    <w:p w14:paraId="529E73A8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>(подпись)  (фамилия, инициалы)</w:t>
      </w:r>
    </w:p>
    <w:p w14:paraId="23C7C3E8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1B366E2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14:paraId="1A7ED082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 xml:space="preserve">  (фамилия, инициалы)    (телефон)</w:t>
      </w:r>
    </w:p>
    <w:p w14:paraId="0E11CDFE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C1836AE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"__" _________ 20__ г.</w:t>
      </w:r>
    </w:p>
    <w:p w14:paraId="27F68DE6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B69B302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050939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3FC412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1C3D3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D254F6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7C72CD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035E24E2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51DA6ED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4D2373D0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0E85A6B8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1EEE4B0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2E180B2D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7DA2968C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1ABE592A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313F8138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45DD426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764AFE35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4AFBF6E0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4DD8AE0E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140F1C05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394DF527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0C7A1B00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7B4D8A5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2903D0AF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7952EF51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78BC3641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5AB702F7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3B463F06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72B55E96" w14:textId="77777777" w:rsidR="00023868" w:rsidRDefault="00023868" w:rsidP="00E77C4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F039591" w14:textId="77777777" w:rsidR="00E77C44" w:rsidRDefault="00E77C44" w:rsidP="00E77C4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514A5D23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3C3A02CE" w14:textId="77777777" w:rsidR="00023868" w:rsidRDefault="00023868" w:rsidP="00F45AD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7A8C972" w14:textId="58B07A87" w:rsidR="00023868" w:rsidRPr="007F42E1" w:rsidRDefault="00023868" w:rsidP="00023868">
      <w:pPr>
        <w:tabs>
          <w:tab w:val="left" w:pos="142"/>
          <w:tab w:val="left" w:pos="284"/>
          <w:tab w:val="left" w:pos="426"/>
          <w:tab w:val="left" w:pos="709"/>
        </w:tabs>
        <w:jc w:val="right"/>
        <w:rPr>
          <w:sz w:val="22"/>
          <w:szCs w:val="22"/>
        </w:rPr>
      </w:pPr>
      <w:r w:rsidRPr="007F42E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7F42E1">
        <w:rPr>
          <w:sz w:val="22"/>
          <w:szCs w:val="22"/>
        </w:rPr>
        <w:t xml:space="preserve"> </w:t>
      </w:r>
    </w:p>
    <w:p w14:paraId="33D08173" w14:textId="77777777" w:rsidR="008B19DA" w:rsidRP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к Порядку составления, утверждения и </w:t>
      </w:r>
    </w:p>
    <w:p w14:paraId="6102F683" w14:textId="77777777" w:rsidR="008B19DA" w:rsidRP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ведения бюджетных смет </w:t>
      </w:r>
    </w:p>
    <w:p w14:paraId="49B7E258" w14:textId="77777777" w:rsidR="008B19DA" w:rsidRPr="008B19DA" w:rsidRDefault="008B19DA" w:rsidP="008B19DA">
      <w:pPr>
        <w:jc w:val="right"/>
        <w:rPr>
          <w:bCs/>
          <w:sz w:val="24"/>
          <w:szCs w:val="24"/>
        </w:rPr>
      </w:pPr>
      <w:r w:rsidRPr="008B19DA">
        <w:rPr>
          <w:bCs/>
          <w:sz w:val="24"/>
          <w:szCs w:val="24"/>
        </w:rPr>
        <w:t xml:space="preserve">Управления образованием </w:t>
      </w:r>
    </w:p>
    <w:p w14:paraId="2E73333F" w14:textId="77777777" w:rsidR="008B19DA" w:rsidRPr="008B19DA" w:rsidRDefault="008B19DA" w:rsidP="008B19DA">
      <w:pPr>
        <w:jc w:val="right"/>
        <w:rPr>
          <w:b/>
          <w:sz w:val="24"/>
          <w:szCs w:val="24"/>
        </w:rPr>
      </w:pPr>
      <w:r w:rsidRPr="008B19DA">
        <w:rPr>
          <w:bCs/>
          <w:sz w:val="24"/>
          <w:szCs w:val="24"/>
        </w:rPr>
        <w:t>Новолялинского городского округа,</w:t>
      </w:r>
      <w:r w:rsidRPr="008B19DA">
        <w:rPr>
          <w:b/>
          <w:sz w:val="24"/>
          <w:szCs w:val="24"/>
        </w:rPr>
        <w:t xml:space="preserve"> </w:t>
      </w:r>
    </w:p>
    <w:p w14:paraId="1481B33C" w14:textId="77777777" w:rsidR="008B19DA" w:rsidRP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муниципальных казённых учреждений </w:t>
      </w:r>
    </w:p>
    <w:p w14:paraId="4EC5B2E1" w14:textId="77777777" w:rsidR="008B19DA" w:rsidRP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Новолялинского городского округа,  </w:t>
      </w:r>
    </w:p>
    <w:p w14:paraId="7C362621" w14:textId="77777777" w:rsid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в отношении которых функции и полномочия </w:t>
      </w:r>
    </w:p>
    <w:p w14:paraId="0D4BDBBC" w14:textId="77777777" w:rsid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учредителя осуществляются </w:t>
      </w:r>
    </w:p>
    <w:p w14:paraId="7E8A21B4" w14:textId="734DDE08" w:rsidR="008B19DA" w:rsidRP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 xml:space="preserve">Управлением образованием </w:t>
      </w:r>
    </w:p>
    <w:p w14:paraId="143BF65F" w14:textId="77777777" w:rsidR="008B19DA" w:rsidRPr="008B19DA" w:rsidRDefault="008B19DA" w:rsidP="008B19DA">
      <w:pPr>
        <w:jc w:val="right"/>
        <w:rPr>
          <w:sz w:val="24"/>
          <w:szCs w:val="24"/>
        </w:rPr>
      </w:pPr>
      <w:r w:rsidRPr="008B19DA">
        <w:rPr>
          <w:sz w:val="24"/>
          <w:szCs w:val="24"/>
        </w:rPr>
        <w:t>Новолялинского городского округа</w:t>
      </w:r>
    </w:p>
    <w:p w14:paraId="5356B245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92223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5F521C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          УТВЕРЖДАЮ</w:t>
      </w:r>
    </w:p>
    <w:p w14:paraId="6ADDDB41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5C3139B5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должности лица,</w:t>
      </w:r>
    </w:p>
    <w:p w14:paraId="677FC093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   утверждающего изменения</w:t>
      </w:r>
    </w:p>
    <w:p w14:paraId="2B0BAFDB" w14:textId="5405E42A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         показателей сметы</w:t>
      </w:r>
      <w:r w:rsidR="00023868">
        <w:rPr>
          <w:rFonts w:ascii="Courier New" w:hAnsi="Courier New" w:cs="Courier New"/>
          <w:sz w:val="20"/>
          <w:szCs w:val="20"/>
        </w:rPr>
        <w:t>)</w:t>
      </w:r>
    </w:p>
    <w:p w14:paraId="7A661FF9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3AE5953C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главного распорядителя</w:t>
      </w:r>
    </w:p>
    <w:p w14:paraId="15F6F146" w14:textId="1EF58394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 бюджетных средств)</w:t>
      </w:r>
    </w:p>
    <w:p w14:paraId="3D92BA29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_________ _______________________</w:t>
      </w:r>
    </w:p>
    <w:p w14:paraId="40FC856B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>подпись)  (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>расшифровка подписи)</w:t>
      </w:r>
    </w:p>
    <w:p w14:paraId="32974180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            "__" _____________ 20__ г.</w:t>
      </w:r>
    </w:p>
    <w:p w14:paraId="6FB886FE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8F16C0C" w14:textId="094DB870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ИЗМЕНЕНИЕ ПОКАЗАТЕЛЕЙ БЮДЖЕТНОЙ СМЕТЫ</w:t>
      </w:r>
      <w:r w:rsidR="00023868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НА 20__ ФИНАНСОВЫЙ ГОД</w:t>
      </w:r>
      <w:r w:rsidR="00023868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И ПЛАНОВЫЙ ПЕРИОД 20__ и 20__ ГОДОВ</w:t>
      </w:r>
    </w:p>
    <w:p w14:paraId="10CAFD2D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1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2010"/>
        <w:gridCol w:w="1559"/>
      </w:tblGrid>
      <w:tr w:rsidR="00F45ADB" w:rsidRPr="00F45ADB" w14:paraId="68C4E889" w14:textId="77777777" w:rsidTr="00023868">
        <w:tc>
          <w:tcPr>
            <w:tcW w:w="623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F61A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1B68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2235479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C2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КОДЫ</w:t>
            </w:r>
          </w:p>
        </w:tc>
      </w:tr>
      <w:tr w:rsidR="00F45ADB" w:rsidRPr="00F45ADB" w14:paraId="454F53B4" w14:textId="77777777" w:rsidTr="00023868">
        <w:tc>
          <w:tcPr>
            <w:tcW w:w="6237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9C6F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364A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1C69098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Форма по </w:t>
            </w:r>
            <w:hyperlink r:id="rId31" w:history="1">
              <w:r w:rsidRPr="00F45ADB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3B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0501013</w:t>
            </w:r>
          </w:p>
        </w:tc>
      </w:tr>
      <w:tr w:rsidR="00F45ADB" w:rsidRPr="00F45ADB" w14:paraId="6F693A3A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AFDC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AF59507" w14:textId="72C8E5B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3050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53C5F04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E03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70FA7710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BAF5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6B2889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E65C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4103CFE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6CE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727E3914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693E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54DEC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28A2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4BAAAD3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3256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206838F6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0A6A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E7492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D9B2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7E66266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DAD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0CE5C3F5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E05B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70D265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5166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72B825E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по </w:t>
            </w:r>
            <w:hyperlink r:id="rId32" w:history="1">
              <w:r w:rsidRPr="00F45ADB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2341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232F8DB8" w14:textId="77777777" w:rsidTr="00023868"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B40C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Единица измерения: </w:t>
            </w:r>
            <w:proofErr w:type="spellStart"/>
            <w:r w:rsidRPr="00F45ADB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011FE8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E0C6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3C0FC92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по </w:t>
            </w:r>
            <w:hyperlink r:id="rId33" w:history="1">
              <w:r w:rsidRPr="00F45ADB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AEC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383</w:t>
            </w:r>
          </w:p>
        </w:tc>
      </w:tr>
    </w:tbl>
    <w:p w14:paraId="725C9BDD" w14:textId="77777777" w:rsidR="00F45ADB" w:rsidRPr="00F45ADB" w:rsidRDefault="00F45ADB" w:rsidP="000238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5D46D30" w14:textId="08154996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1. Итоговые изменения показателей бюджетной сметы</w:t>
      </w:r>
    </w:p>
    <w:p w14:paraId="216DA6AD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A00555" w14:textId="77777777" w:rsidR="00F45ADB" w:rsidRPr="00F45ADB" w:rsidRDefault="00F45ADB" w:rsidP="00023868">
      <w:pPr>
        <w:autoSpaceDE w:val="0"/>
        <w:autoSpaceDN w:val="0"/>
        <w:adjustRightInd w:val="0"/>
        <w:jc w:val="center"/>
        <w:rPr>
          <w:sz w:val="22"/>
          <w:szCs w:val="22"/>
        </w:rPr>
        <w:sectPr w:rsidR="00F45ADB" w:rsidRPr="00F45ADB" w:rsidSect="0079160B">
          <w:pgSz w:w="12240" w:h="15840"/>
          <w:pgMar w:top="993" w:right="758" w:bottom="850" w:left="1275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1811"/>
      </w:tblGrid>
      <w:tr w:rsidR="00F45ADB" w:rsidRPr="00F45ADB" w14:paraId="108B8BBF" w14:textId="77777777" w:rsidTr="00023868"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3F9301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F7A" w14:textId="7D2E42E2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9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6AE97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 (+, -)</w:t>
            </w:r>
          </w:p>
        </w:tc>
      </w:tr>
      <w:tr w:rsidR="00F45ADB" w:rsidRPr="00F45ADB" w14:paraId="3B4586D8" w14:textId="77777777" w:rsidTr="00023868">
        <w:tc>
          <w:tcPr>
            <w:tcW w:w="3118" w:type="dxa"/>
            <w:gridSpan w:val="4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7CC81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DC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69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28F8428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12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3C5090C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CE82B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027AC78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4CE8AF2B" w14:textId="77777777" w:rsidTr="00023868">
        <w:tc>
          <w:tcPr>
            <w:tcW w:w="7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552EF8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D7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C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8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6D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BE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53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7D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34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CA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3A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7F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35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8A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5E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4228F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36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32E61878" w14:textId="77777777" w:rsidTr="00023868">
        <w:tc>
          <w:tcPr>
            <w:tcW w:w="7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94D3E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8C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2F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75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80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67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BF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8E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B2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54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55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2A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D0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8F3FAB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</w:tr>
      <w:tr w:rsidR="00F45ADB" w:rsidRPr="00F45ADB" w14:paraId="6DDF87C7" w14:textId="77777777" w:rsidTr="000238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33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30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59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66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6B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F9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C4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80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BE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2C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C4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60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09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F1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3897E3FD" w14:textId="77777777" w:rsidTr="000238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DD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22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A0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81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13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D1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2B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6E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48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85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A3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9B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3C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EB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7B19753E" w14:textId="77777777" w:rsidTr="000238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92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7D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95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1D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17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18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11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0F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A8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10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8F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72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2C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60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2974F14E" w14:textId="77777777" w:rsidTr="00023868">
        <w:tc>
          <w:tcPr>
            <w:tcW w:w="311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B3C66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96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75A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D47F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7C1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6DA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62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02D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9E9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1090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5128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04DC94D7" w14:textId="77777777" w:rsidTr="00023868">
        <w:tc>
          <w:tcPr>
            <w:tcW w:w="311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A078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6DF260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850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5D1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4816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B61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654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1A7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6B3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1B1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E95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1D46BFD8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D02C22" w14:textId="7FC473CD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2. Лимиты бюджетных обязательств по расходам</w:t>
      </w:r>
      <w:r w:rsidR="00023868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получателя бюджетных средств</w:t>
      </w:r>
    </w:p>
    <w:p w14:paraId="213A0D83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244"/>
      </w:tblGrid>
      <w:tr w:rsidR="00F45ADB" w:rsidRPr="00F45ADB" w14:paraId="1BE6AF61" w14:textId="77777777" w:rsidTr="00F45ADB">
        <w:tc>
          <w:tcPr>
            <w:tcW w:w="164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B25296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4A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F5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417" w14:textId="0863F15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836730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 (+, -)</w:t>
            </w:r>
          </w:p>
        </w:tc>
      </w:tr>
      <w:tr w:rsidR="00F45ADB" w:rsidRPr="00F45ADB" w14:paraId="36C1ECFA" w14:textId="77777777" w:rsidTr="00F45ADB">
        <w:tc>
          <w:tcPr>
            <w:tcW w:w="164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BE2D0A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F7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F3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4A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DC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74C05B6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A7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4456BB6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6019E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57CEE20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7F68CF24" w14:textId="77777777" w:rsidTr="00F45ADB">
        <w:tc>
          <w:tcPr>
            <w:tcW w:w="164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8AD02C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2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90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8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6F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9C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08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42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92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C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37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11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AB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7E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38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0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9E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92A24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39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18446D60" w14:textId="77777777" w:rsidTr="00F45ADB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2DF853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4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52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B4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3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4F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A5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3E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1C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B1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4A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43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17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94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C7A3B5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75A46825" w14:textId="77777777" w:rsidTr="00F45ADB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424C8C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58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57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D1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F4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C9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7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ED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7C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AF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CE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A5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C7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23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97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86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11DD76CD" w14:textId="77777777" w:rsidTr="00F45ADB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F3C38A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14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1A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6B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EC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1C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EB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8A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6C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A9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E5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42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9C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91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3D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21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030D5F72" w14:textId="77777777" w:rsidTr="00F45ADB">
        <w:tc>
          <w:tcPr>
            <w:tcW w:w="226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23640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3F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5C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BA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6C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EF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3A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799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C1E6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6FDA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DDE4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8E1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B51A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8834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290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2B5118FC" w14:textId="77777777" w:rsidTr="00F45ADB">
        <w:tc>
          <w:tcPr>
            <w:tcW w:w="22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340B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A6EEC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C3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A1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1A24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BE44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120C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59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A8E5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1F9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9D6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61383C5C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188720" w14:textId="159D9CED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3. Лимиты бюджетных обязательств по расходам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на предоставление бюджетных инвестиций юридическим лицам,</w:t>
      </w:r>
    </w:p>
    <w:p w14:paraId="29B3DC47" w14:textId="6050A0D1" w:rsidR="00F45ADB" w:rsidRPr="00F45ADB" w:rsidRDefault="00F45ADB" w:rsidP="00F45ADB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субсидий бюджетным и автономным учреждениям, иным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некоммерческим организациям, межбюджетных трансфертов,</w:t>
      </w:r>
    </w:p>
    <w:p w14:paraId="0657F9D3" w14:textId="6BE03329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субсидий юридическим лицам, индивидуальным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 xml:space="preserve">предпринимателям, физическим лицам </w:t>
      </w:r>
      <w:r>
        <w:rPr>
          <w:rFonts w:ascii="Courier New" w:hAnsi="Courier New" w:cs="Courier New"/>
          <w:sz w:val="20"/>
          <w:szCs w:val="20"/>
        </w:rPr>
        <w:t>–</w:t>
      </w:r>
      <w:r w:rsidRPr="00F45ADB">
        <w:rPr>
          <w:rFonts w:ascii="Courier New" w:hAnsi="Courier New" w:cs="Courier New"/>
          <w:sz w:val="20"/>
          <w:szCs w:val="20"/>
        </w:rPr>
        <w:t xml:space="preserve"> производителям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товаров, работ, услуг, субсидий государственным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корпорациям, компаниям, публично-правовым компаниям;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осуществление платежей, взносов, безвозмездных перечислений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субъектам международного права; обслуживание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 xml:space="preserve">государственного долга, исполнение судебных </w:t>
      </w:r>
      <w:proofErr w:type="spellStart"/>
      <w:proofErr w:type="gramStart"/>
      <w:r w:rsidRPr="00F45ADB">
        <w:rPr>
          <w:rFonts w:ascii="Courier New" w:hAnsi="Courier New" w:cs="Courier New"/>
          <w:sz w:val="20"/>
          <w:szCs w:val="20"/>
        </w:rPr>
        <w:t>актов,государственных</w:t>
      </w:r>
      <w:proofErr w:type="spellEnd"/>
      <w:proofErr w:type="gramEnd"/>
      <w:r w:rsidRPr="00F45ADB">
        <w:rPr>
          <w:rFonts w:ascii="Courier New" w:hAnsi="Courier New" w:cs="Courier New"/>
          <w:sz w:val="20"/>
          <w:szCs w:val="20"/>
        </w:rPr>
        <w:t xml:space="preserve"> гарантий Российской </w:t>
      </w:r>
      <w:proofErr w:type="spellStart"/>
      <w:r w:rsidRPr="00F45ADB">
        <w:rPr>
          <w:rFonts w:ascii="Courier New" w:hAnsi="Courier New" w:cs="Courier New"/>
          <w:sz w:val="20"/>
          <w:szCs w:val="20"/>
        </w:rPr>
        <w:t>Федерации,а</w:t>
      </w:r>
      <w:proofErr w:type="spellEnd"/>
      <w:r w:rsidRPr="00F45ADB">
        <w:rPr>
          <w:rFonts w:ascii="Courier New" w:hAnsi="Courier New" w:cs="Courier New"/>
          <w:sz w:val="20"/>
          <w:szCs w:val="20"/>
        </w:rPr>
        <w:t xml:space="preserve"> также по резервным расходам</w:t>
      </w:r>
    </w:p>
    <w:p w14:paraId="7817C567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244"/>
      </w:tblGrid>
      <w:tr w:rsidR="00F45ADB" w:rsidRPr="00F45ADB" w14:paraId="4C65B211" w14:textId="77777777" w:rsidTr="00F45ADB">
        <w:tc>
          <w:tcPr>
            <w:tcW w:w="164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2FCF1A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F5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27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832" w14:textId="7FA8075E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D2B97A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 (+, -)</w:t>
            </w:r>
          </w:p>
        </w:tc>
      </w:tr>
      <w:tr w:rsidR="00F45ADB" w:rsidRPr="00F45ADB" w14:paraId="4B14D2F6" w14:textId="77777777" w:rsidTr="00F45ADB">
        <w:tc>
          <w:tcPr>
            <w:tcW w:w="164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46D0C3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1B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BA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13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800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3BBBB4A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82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091A899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1C2F6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0653774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16248E05" w14:textId="77777777" w:rsidTr="00F45ADB">
        <w:tc>
          <w:tcPr>
            <w:tcW w:w="164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8EE093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21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2D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F3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C5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65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E3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55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B7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EB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0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89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4A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1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08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B1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E30832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2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13C59BCB" w14:textId="77777777" w:rsidTr="00F45ADB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3690C4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EB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36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A2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8B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7C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69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46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CB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0A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6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10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59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A6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0E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B8761F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39BA8C06" w14:textId="77777777" w:rsidTr="00F45ADB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EF67F9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45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34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9D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7B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7F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FD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CC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20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0B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1F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2B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F6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8E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D2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BA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389D50E8" w14:textId="77777777" w:rsidTr="00F45ADB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49A834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82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DE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CD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1E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C6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1F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39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53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66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8C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22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2F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30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83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1D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540542D0" w14:textId="77777777" w:rsidTr="00F45ADB">
        <w:tc>
          <w:tcPr>
            <w:tcW w:w="226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6359FA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5E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15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31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0C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AC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B7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A8C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2EF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9A1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085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CC9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7EA3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20C4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3C8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776D9354" w14:textId="77777777" w:rsidTr="00F45ADB">
        <w:tc>
          <w:tcPr>
            <w:tcW w:w="22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106B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CC976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0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6647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9B4F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A83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387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1C5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446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789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AE3A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41B9E6CA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BD7C0A" w14:textId="5A276028" w:rsidR="00F45ADB" w:rsidRPr="00F45ADB" w:rsidRDefault="00F45ADB" w:rsidP="000238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4. Лимиты бюджетных обязательств по расходам</w:t>
      </w:r>
      <w:r w:rsidR="00023868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на закупки товаров, работ, услуг, осуществляемые</w:t>
      </w:r>
      <w:r w:rsidR="00023868">
        <w:rPr>
          <w:rFonts w:ascii="Courier New" w:hAnsi="Courier New" w:cs="Courier New"/>
          <w:sz w:val="20"/>
          <w:szCs w:val="20"/>
        </w:rPr>
        <w:t xml:space="preserve"> </w:t>
      </w:r>
      <w:r w:rsidRPr="00F45ADB">
        <w:rPr>
          <w:rFonts w:ascii="Courier New" w:hAnsi="Courier New" w:cs="Courier New"/>
          <w:sz w:val="20"/>
          <w:szCs w:val="20"/>
        </w:rPr>
        <w:t>получателем бюджетных средств в пользу третьих лиц</w:t>
      </w:r>
    </w:p>
    <w:p w14:paraId="084C5B36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074"/>
      </w:tblGrid>
      <w:tr w:rsidR="00F45ADB" w:rsidRPr="00F45ADB" w14:paraId="537D6BE7" w14:textId="77777777" w:rsidTr="00023868">
        <w:tc>
          <w:tcPr>
            <w:tcW w:w="181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453D65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2D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32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3EE" w14:textId="33A0CA4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7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91EF3D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 (+, -)</w:t>
            </w:r>
          </w:p>
        </w:tc>
      </w:tr>
      <w:tr w:rsidR="00F45ADB" w:rsidRPr="00F45ADB" w14:paraId="14A0BDB6" w14:textId="77777777" w:rsidTr="00023868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A14CD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33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BA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2A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20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5E9C676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4E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591E045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F9AA44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1A9D039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1F3A23E7" w14:textId="77777777" w:rsidTr="00023868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59AA58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D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00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05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E1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D4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67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6D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82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63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3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87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26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A8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4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3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90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D73D18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5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24D246A4" w14:textId="77777777" w:rsidTr="00023868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480121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BA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11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B7B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2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D7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E1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BA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9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F8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4C6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5D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E9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4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A6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2D2AD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02F2AD54" w14:textId="77777777" w:rsidTr="00023868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1ECB9B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3B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01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17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A0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F3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00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4A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9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95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8D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A3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EA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1F4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D8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7F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1EE3C343" w14:textId="77777777" w:rsidTr="00023868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2F01D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4B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2B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51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96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AC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EE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B9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53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F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5E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B6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32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6A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34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36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7D87E97B" w14:textId="77777777" w:rsidTr="00023868">
        <w:tc>
          <w:tcPr>
            <w:tcW w:w="243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C6A7B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70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E6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EC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55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2E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79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1A2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9E8E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95E8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C551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D48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680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98F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C25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681E7A87" w14:textId="77777777" w:rsidTr="00023868">
        <w:tc>
          <w:tcPr>
            <w:tcW w:w="2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51E6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F3B2B1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9A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3D4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BF7F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4605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20BB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E78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4E6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A525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686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744F8CF1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DEFC14" w14:textId="5A78B14C" w:rsidR="00F45ADB" w:rsidRPr="00F45ADB" w:rsidRDefault="00F45ADB" w:rsidP="00E77C4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Раздел 5. СПРАВОЧНО: Бюджетные ассигнования на исполнение</w:t>
      </w:r>
    </w:p>
    <w:p w14:paraId="47794EED" w14:textId="63368401" w:rsidR="00F45ADB" w:rsidRPr="00F45ADB" w:rsidRDefault="00F45ADB" w:rsidP="00E77C4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публичных нормативных обязательств</w:t>
      </w:r>
    </w:p>
    <w:p w14:paraId="13D5B4C4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074"/>
      </w:tblGrid>
      <w:tr w:rsidR="00F45ADB" w:rsidRPr="00F45ADB" w14:paraId="4378DC62" w14:textId="77777777" w:rsidTr="00023868">
        <w:tc>
          <w:tcPr>
            <w:tcW w:w="1814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8846E7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11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18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6B3" w14:textId="29270ED2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7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DCAA2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Сумма (+, -)</w:t>
            </w:r>
          </w:p>
        </w:tc>
      </w:tr>
      <w:tr w:rsidR="00F45ADB" w:rsidRPr="00F45ADB" w14:paraId="38AD9B80" w14:textId="77777777" w:rsidTr="00023868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EAB6E4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E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A1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B5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38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39CB93A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15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11243FF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B61C1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0360EE9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6D11F797" w14:textId="77777777" w:rsidTr="00023868">
        <w:tc>
          <w:tcPr>
            <w:tcW w:w="1814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33616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4F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88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37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92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A0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47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43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30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9D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6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95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87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7D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7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7B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C6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1DAAC5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валюты по </w:t>
            </w:r>
            <w:hyperlink r:id="rId48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45ADB" w:rsidRPr="00F45ADB" w14:paraId="6853A68D" w14:textId="77777777" w:rsidTr="00023868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5545D6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AD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98D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D6E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4C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EB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B2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83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78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51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E6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F8B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0B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76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2F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6DC9BD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16</w:t>
            </w:r>
          </w:p>
        </w:tc>
      </w:tr>
      <w:tr w:rsidR="00F45ADB" w:rsidRPr="00F45ADB" w14:paraId="46E0C3EF" w14:textId="77777777" w:rsidTr="00023868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C295D7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95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CD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FC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CE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FC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38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CB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0A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68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F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92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68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5D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7A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1C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0607EA51" w14:textId="77777777" w:rsidTr="00023868"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7C97AD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43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94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17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1E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EE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3C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E5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0D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55D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DC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125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338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FD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B6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E4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22A1ED8C" w14:textId="77777777" w:rsidTr="00023868">
        <w:tc>
          <w:tcPr>
            <w:tcW w:w="243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B4C977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93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C2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17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CA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D9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82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DC6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8D3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9ED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B35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A3F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802C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8F4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8110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  <w:tr w:rsidR="00F45ADB" w:rsidRPr="00F45ADB" w14:paraId="6A0685D7" w14:textId="77777777" w:rsidTr="00023868">
        <w:tc>
          <w:tcPr>
            <w:tcW w:w="2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2D50C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54084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F64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A56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9A7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F7B8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BBE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2AE6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8F68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E4A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24F3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x</w:t>
            </w:r>
          </w:p>
        </w:tc>
      </w:tr>
    </w:tbl>
    <w:p w14:paraId="1749692B" w14:textId="77777777" w:rsidR="00F45ADB" w:rsidRPr="00F45ADB" w:rsidRDefault="00F45ADB" w:rsidP="00F45ADB">
      <w:pPr>
        <w:autoSpaceDE w:val="0"/>
        <w:autoSpaceDN w:val="0"/>
        <w:adjustRightInd w:val="0"/>
        <w:rPr>
          <w:sz w:val="22"/>
          <w:szCs w:val="22"/>
        </w:rPr>
        <w:sectPr w:rsidR="00F45ADB" w:rsidRPr="00F45ADB" w:rsidSect="0079160B">
          <w:pgSz w:w="15840" w:h="12240" w:orient="landscape"/>
          <w:pgMar w:top="1275" w:right="993" w:bottom="758" w:left="850" w:header="0" w:footer="0" w:gutter="0"/>
          <w:cols w:space="720"/>
          <w:noEndnote/>
        </w:sectPr>
      </w:pPr>
    </w:p>
    <w:p w14:paraId="765444D9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E23BCF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Раздел 6. СПРАВОЧНО: Курс иностранной валюты к рублю</w:t>
      </w:r>
    </w:p>
    <w:p w14:paraId="171D3B29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14:paraId="577347E5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17"/>
        <w:gridCol w:w="2040"/>
        <w:gridCol w:w="2607"/>
        <w:gridCol w:w="2410"/>
      </w:tblGrid>
      <w:tr w:rsidR="00F45ADB" w:rsidRPr="00F45ADB" w14:paraId="33ECB829" w14:textId="77777777" w:rsidTr="00023868">
        <w:tc>
          <w:tcPr>
            <w:tcW w:w="294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C99F846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EB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799309DF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FD8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17DCA074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604315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 20__ год</w:t>
            </w:r>
          </w:p>
          <w:p w14:paraId="69E5E77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45ADB" w:rsidRPr="00F45ADB" w14:paraId="1D2CA251" w14:textId="77777777" w:rsidTr="00023868"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B61DC22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2A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 xml:space="preserve">код по </w:t>
            </w:r>
            <w:hyperlink r:id="rId49" w:history="1">
              <w:r w:rsidRPr="00F45ADB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A9C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BE0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56D4C1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5ADB" w:rsidRPr="00F45ADB" w14:paraId="6F31AF1B" w14:textId="77777777" w:rsidTr="00023868"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5BCBB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14A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21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0B3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A9DA89" w14:textId="77777777" w:rsidR="00F45ADB" w:rsidRPr="00F45ADB" w:rsidRDefault="00F45ADB" w:rsidP="00F45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ADB">
              <w:rPr>
                <w:sz w:val="22"/>
                <w:szCs w:val="22"/>
              </w:rPr>
              <w:t>5</w:t>
            </w:r>
          </w:p>
        </w:tc>
      </w:tr>
      <w:tr w:rsidR="00F45ADB" w:rsidRPr="00F45ADB" w14:paraId="4C77FAD5" w14:textId="77777777" w:rsidTr="0002386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9E1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C5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7E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F60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E4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4AC57CB7" w14:textId="77777777" w:rsidTr="0002386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353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7BE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D87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526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C3A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5ADB" w:rsidRPr="00F45ADB" w14:paraId="56A152D7" w14:textId="77777777" w:rsidTr="0002386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4A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CF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129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25F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445B" w14:textId="77777777" w:rsidR="00F45ADB" w:rsidRPr="00F45ADB" w:rsidRDefault="00F45ADB" w:rsidP="00F45A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5F3DEA5" w14:textId="77777777" w:rsidR="00F45ADB" w:rsidRPr="00F45ADB" w:rsidRDefault="00F45ADB" w:rsidP="00F45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B11FED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Руководитель учреждения</w:t>
      </w:r>
    </w:p>
    <w:p w14:paraId="6122CBF2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(уполномоченное 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лицо)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 xml:space="preserve">  _____________ ___________ ___________________</w:t>
      </w:r>
    </w:p>
    <w:p w14:paraId="0EF6DEB4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>(подпись)  (фамилия, инициалы)</w:t>
      </w:r>
    </w:p>
    <w:p w14:paraId="2FCA666D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2C81E92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14:paraId="524978A4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F45ADB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F45ADB">
        <w:rPr>
          <w:rFonts w:ascii="Courier New" w:hAnsi="Courier New" w:cs="Courier New"/>
          <w:sz w:val="20"/>
          <w:szCs w:val="20"/>
        </w:rPr>
        <w:t xml:space="preserve">  (фамилия, инициалы)    (телефон)</w:t>
      </w:r>
    </w:p>
    <w:p w14:paraId="67A60EDC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894F240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45ADB">
        <w:rPr>
          <w:rFonts w:ascii="Courier New" w:hAnsi="Courier New" w:cs="Courier New"/>
          <w:sz w:val="20"/>
          <w:szCs w:val="20"/>
        </w:rPr>
        <w:t>"__" _________ 20__ г.</w:t>
      </w:r>
    </w:p>
    <w:p w14:paraId="351E6368" w14:textId="77777777" w:rsidR="00F45ADB" w:rsidRPr="00F45ADB" w:rsidRDefault="00F45ADB" w:rsidP="00F45AD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3B5A8B3" w14:textId="6147E459" w:rsidR="00AA0C3A" w:rsidRDefault="00AA0C3A" w:rsidP="00F45ADB">
      <w:pPr>
        <w:pStyle w:val="1"/>
        <w:spacing w:before="0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bookmarkStart w:id="3" w:name="Par1292"/>
      <w:bookmarkStart w:id="4" w:name="Par1293"/>
      <w:bookmarkEnd w:id="3"/>
      <w:bookmarkEnd w:id="4"/>
    </w:p>
    <w:bookmarkEnd w:id="1"/>
    <w:p w14:paraId="7B15CA4B" w14:textId="77777777" w:rsidR="007F42E1" w:rsidRDefault="007F42E1" w:rsidP="007F42E1">
      <w:pPr>
        <w:pStyle w:val="ConsPlusNonformat"/>
        <w:jc w:val="both"/>
      </w:pPr>
    </w:p>
    <w:sectPr w:rsidR="007F42E1" w:rsidSect="0079160B">
      <w:pgSz w:w="12240" w:h="15840"/>
      <w:pgMar w:top="993" w:right="758" w:bottom="851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791C" w14:textId="77777777" w:rsidR="0079160B" w:rsidRDefault="0079160B">
      <w:r>
        <w:separator/>
      </w:r>
    </w:p>
  </w:endnote>
  <w:endnote w:type="continuationSeparator" w:id="0">
    <w:p w14:paraId="51BA86C0" w14:textId="77777777" w:rsidR="0079160B" w:rsidRDefault="0079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14A8" w14:textId="77777777" w:rsidR="0079160B" w:rsidRDefault="0079160B">
      <w:r>
        <w:separator/>
      </w:r>
    </w:p>
  </w:footnote>
  <w:footnote w:type="continuationSeparator" w:id="0">
    <w:p w14:paraId="300694DB" w14:textId="77777777" w:rsidR="0079160B" w:rsidRDefault="0079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 w15:restartNumberingAfterBreak="0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 w15:restartNumberingAfterBreak="0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 w15:restartNumberingAfterBreak="0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 w15:restartNumberingAfterBreak="0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 w15:restartNumberingAfterBreak="0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65132">
    <w:abstractNumId w:val="30"/>
  </w:num>
  <w:num w:numId="2" w16cid:durableId="1287811865">
    <w:abstractNumId w:val="31"/>
  </w:num>
  <w:num w:numId="3" w16cid:durableId="4156734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 w16cid:durableId="10766402">
    <w:abstractNumId w:val="17"/>
  </w:num>
  <w:num w:numId="5" w16cid:durableId="1950966443">
    <w:abstractNumId w:val="1"/>
  </w:num>
  <w:num w:numId="6" w16cid:durableId="1350565915">
    <w:abstractNumId w:val="24"/>
  </w:num>
  <w:num w:numId="7" w16cid:durableId="355733922">
    <w:abstractNumId w:val="8"/>
  </w:num>
  <w:num w:numId="8" w16cid:durableId="1865166907">
    <w:abstractNumId w:val="19"/>
  </w:num>
  <w:num w:numId="9" w16cid:durableId="651060462">
    <w:abstractNumId w:val="14"/>
  </w:num>
  <w:num w:numId="10" w16cid:durableId="518617346">
    <w:abstractNumId w:val="11"/>
  </w:num>
  <w:num w:numId="11" w16cid:durableId="1453551078">
    <w:abstractNumId w:val="33"/>
  </w:num>
  <w:num w:numId="12" w16cid:durableId="1970012503">
    <w:abstractNumId w:val="22"/>
  </w:num>
  <w:num w:numId="13" w16cid:durableId="2116827088">
    <w:abstractNumId w:val="35"/>
  </w:num>
  <w:num w:numId="14" w16cid:durableId="1366980051">
    <w:abstractNumId w:val="21"/>
  </w:num>
  <w:num w:numId="15" w16cid:durableId="1780487035">
    <w:abstractNumId w:val="28"/>
  </w:num>
  <w:num w:numId="16" w16cid:durableId="2059625535">
    <w:abstractNumId w:val="23"/>
  </w:num>
  <w:num w:numId="17" w16cid:durableId="1695422287">
    <w:abstractNumId w:val="9"/>
  </w:num>
  <w:num w:numId="18" w16cid:durableId="507137019">
    <w:abstractNumId w:val="20"/>
  </w:num>
  <w:num w:numId="19" w16cid:durableId="1249272368">
    <w:abstractNumId w:val="2"/>
  </w:num>
  <w:num w:numId="20" w16cid:durableId="444815726">
    <w:abstractNumId w:val="36"/>
  </w:num>
  <w:num w:numId="21" w16cid:durableId="937179349">
    <w:abstractNumId w:val="32"/>
  </w:num>
  <w:num w:numId="22" w16cid:durableId="1140658746">
    <w:abstractNumId w:val="16"/>
  </w:num>
  <w:num w:numId="23" w16cid:durableId="1934586629">
    <w:abstractNumId w:val="29"/>
  </w:num>
  <w:num w:numId="24" w16cid:durableId="451290361">
    <w:abstractNumId w:val="34"/>
  </w:num>
  <w:num w:numId="25" w16cid:durableId="1298489876">
    <w:abstractNumId w:val="25"/>
  </w:num>
  <w:num w:numId="26" w16cid:durableId="208152264">
    <w:abstractNumId w:val="15"/>
  </w:num>
  <w:num w:numId="27" w16cid:durableId="2019842699">
    <w:abstractNumId w:val="3"/>
  </w:num>
  <w:num w:numId="28" w16cid:durableId="688727033">
    <w:abstractNumId w:val="18"/>
  </w:num>
  <w:num w:numId="29" w16cid:durableId="553782244">
    <w:abstractNumId w:val="12"/>
  </w:num>
  <w:num w:numId="30" w16cid:durableId="966203393">
    <w:abstractNumId w:val="10"/>
  </w:num>
  <w:num w:numId="31" w16cid:durableId="1092553897">
    <w:abstractNumId w:val="27"/>
  </w:num>
  <w:num w:numId="32" w16cid:durableId="1975330240">
    <w:abstractNumId w:val="26"/>
  </w:num>
  <w:num w:numId="33" w16cid:durableId="794952679">
    <w:abstractNumId w:val="13"/>
  </w:num>
  <w:num w:numId="34" w16cid:durableId="293947769">
    <w:abstractNumId w:val="5"/>
  </w:num>
  <w:num w:numId="35" w16cid:durableId="1050766680">
    <w:abstractNumId w:val="6"/>
  </w:num>
  <w:num w:numId="36" w16cid:durableId="539392457">
    <w:abstractNumId w:val="4"/>
  </w:num>
  <w:num w:numId="37" w16cid:durableId="1168792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E1"/>
    <w:rsid w:val="0000307C"/>
    <w:rsid w:val="00003CBD"/>
    <w:rsid w:val="00007938"/>
    <w:rsid w:val="000137B1"/>
    <w:rsid w:val="00013DA9"/>
    <w:rsid w:val="0002048C"/>
    <w:rsid w:val="00020842"/>
    <w:rsid w:val="00023868"/>
    <w:rsid w:val="00023898"/>
    <w:rsid w:val="000249C4"/>
    <w:rsid w:val="00025D41"/>
    <w:rsid w:val="000314E6"/>
    <w:rsid w:val="0003292E"/>
    <w:rsid w:val="00034C79"/>
    <w:rsid w:val="00042A50"/>
    <w:rsid w:val="0005115D"/>
    <w:rsid w:val="00055C60"/>
    <w:rsid w:val="00056DF2"/>
    <w:rsid w:val="00057C5B"/>
    <w:rsid w:val="00060BE7"/>
    <w:rsid w:val="00061042"/>
    <w:rsid w:val="00062B67"/>
    <w:rsid w:val="00070FFB"/>
    <w:rsid w:val="00071433"/>
    <w:rsid w:val="000772BB"/>
    <w:rsid w:val="00080E21"/>
    <w:rsid w:val="000835A8"/>
    <w:rsid w:val="00085520"/>
    <w:rsid w:val="000855CB"/>
    <w:rsid w:val="00094D4D"/>
    <w:rsid w:val="0009715C"/>
    <w:rsid w:val="000A0A35"/>
    <w:rsid w:val="000A2DC2"/>
    <w:rsid w:val="000A520E"/>
    <w:rsid w:val="000B1BB9"/>
    <w:rsid w:val="000B395A"/>
    <w:rsid w:val="000B395B"/>
    <w:rsid w:val="000B3A7C"/>
    <w:rsid w:val="000B5088"/>
    <w:rsid w:val="000B50F8"/>
    <w:rsid w:val="000B7FE9"/>
    <w:rsid w:val="000C00CF"/>
    <w:rsid w:val="000C4E4F"/>
    <w:rsid w:val="000C6FDA"/>
    <w:rsid w:val="000D0743"/>
    <w:rsid w:val="000D270E"/>
    <w:rsid w:val="000D4FA2"/>
    <w:rsid w:val="000E03B5"/>
    <w:rsid w:val="000E12E2"/>
    <w:rsid w:val="000E786E"/>
    <w:rsid w:val="000E7BB5"/>
    <w:rsid w:val="000E7CA4"/>
    <w:rsid w:val="000F169C"/>
    <w:rsid w:val="000F2063"/>
    <w:rsid w:val="000F59E6"/>
    <w:rsid w:val="000F7EAD"/>
    <w:rsid w:val="001057F7"/>
    <w:rsid w:val="001075A6"/>
    <w:rsid w:val="001143B3"/>
    <w:rsid w:val="00115A98"/>
    <w:rsid w:val="001315AF"/>
    <w:rsid w:val="00131738"/>
    <w:rsid w:val="001323E3"/>
    <w:rsid w:val="00135417"/>
    <w:rsid w:val="001445AE"/>
    <w:rsid w:val="00147BC1"/>
    <w:rsid w:val="00152326"/>
    <w:rsid w:val="0015253C"/>
    <w:rsid w:val="00153032"/>
    <w:rsid w:val="00157C45"/>
    <w:rsid w:val="00163CB6"/>
    <w:rsid w:val="00166442"/>
    <w:rsid w:val="001708E1"/>
    <w:rsid w:val="0017104F"/>
    <w:rsid w:val="001737B9"/>
    <w:rsid w:val="0017736B"/>
    <w:rsid w:val="00181E59"/>
    <w:rsid w:val="00186369"/>
    <w:rsid w:val="00187932"/>
    <w:rsid w:val="00192934"/>
    <w:rsid w:val="0019461F"/>
    <w:rsid w:val="001A19D5"/>
    <w:rsid w:val="001A39AD"/>
    <w:rsid w:val="001A5732"/>
    <w:rsid w:val="001B61E9"/>
    <w:rsid w:val="001C3717"/>
    <w:rsid w:val="001C3A9C"/>
    <w:rsid w:val="001C4EF0"/>
    <w:rsid w:val="001C506E"/>
    <w:rsid w:val="001C73A6"/>
    <w:rsid w:val="001C771F"/>
    <w:rsid w:val="001D2801"/>
    <w:rsid w:val="001D2D1A"/>
    <w:rsid w:val="001D460D"/>
    <w:rsid w:val="001E0994"/>
    <w:rsid w:val="001E2BE4"/>
    <w:rsid w:val="001E518D"/>
    <w:rsid w:val="001E52DB"/>
    <w:rsid w:val="001F082F"/>
    <w:rsid w:val="001F30FF"/>
    <w:rsid w:val="001F6627"/>
    <w:rsid w:val="00200351"/>
    <w:rsid w:val="002014AA"/>
    <w:rsid w:val="00204125"/>
    <w:rsid w:val="00204D91"/>
    <w:rsid w:val="0020512D"/>
    <w:rsid w:val="00205CA5"/>
    <w:rsid w:val="00222647"/>
    <w:rsid w:val="002229E1"/>
    <w:rsid w:val="00222C7B"/>
    <w:rsid w:val="002275E5"/>
    <w:rsid w:val="0023463C"/>
    <w:rsid w:val="00235DB5"/>
    <w:rsid w:val="002421CD"/>
    <w:rsid w:val="00244CE1"/>
    <w:rsid w:val="00245115"/>
    <w:rsid w:val="00250CF7"/>
    <w:rsid w:val="00252DEC"/>
    <w:rsid w:val="00254993"/>
    <w:rsid w:val="00257870"/>
    <w:rsid w:val="00260273"/>
    <w:rsid w:val="00263A46"/>
    <w:rsid w:val="0026667D"/>
    <w:rsid w:val="00277D64"/>
    <w:rsid w:val="00280AF1"/>
    <w:rsid w:val="00280CBC"/>
    <w:rsid w:val="00281405"/>
    <w:rsid w:val="00285848"/>
    <w:rsid w:val="00285BCF"/>
    <w:rsid w:val="00293854"/>
    <w:rsid w:val="00293C5A"/>
    <w:rsid w:val="00293F5C"/>
    <w:rsid w:val="00294E8C"/>
    <w:rsid w:val="002A54C8"/>
    <w:rsid w:val="002B0CD8"/>
    <w:rsid w:val="002B18AD"/>
    <w:rsid w:val="002B3D29"/>
    <w:rsid w:val="002B7621"/>
    <w:rsid w:val="002C0AD6"/>
    <w:rsid w:val="002C0FCB"/>
    <w:rsid w:val="002C503A"/>
    <w:rsid w:val="002C774A"/>
    <w:rsid w:val="002D001F"/>
    <w:rsid w:val="002D32DB"/>
    <w:rsid w:val="002D6590"/>
    <w:rsid w:val="002D67F5"/>
    <w:rsid w:val="002E445F"/>
    <w:rsid w:val="002F0580"/>
    <w:rsid w:val="002F26F6"/>
    <w:rsid w:val="002F3363"/>
    <w:rsid w:val="002F51E0"/>
    <w:rsid w:val="002F72D5"/>
    <w:rsid w:val="003001A3"/>
    <w:rsid w:val="00301945"/>
    <w:rsid w:val="0030301B"/>
    <w:rsid w:val="00304D04"/>
    <w:rsid w:val="0031698B"/>
    <w:rsid w:val="003206F7"/>
    <w:rsid w:val="00320920"/>
    <w:rsid w:val="00321466"/>
    <w:rsid w:val="003246ED"/>
    <w:rsid w:val="00327182"/>
    <w:rsid w:val="00331A5E"/>
    <w:rsid w:val="00335C69"/>
    <w:rsid w:val="00344DF9"/>
    <w:rsid w:val="003456ED"/>
    <w:rsid w:val="00345A7A"/>
    <w:rsid w:val="00346547"/>
    <w:rsid w:val="00353AC1"/>
    <w:rsid w:val="003560E1"/>
    <w:rsid w:val="00357E4B"/>
    <w:rsid w:val="00360986"/>
    <w:rsid w:val="00361606"/>
    <w:rsid w:val="00361A8E"/>
    <w:rsid w:val="003643D8"/>
    <w:rsid w:val="00365550"/>
    <w:rsid w:val="003807C6"/>
    <w:rsid w:val="003854A0"/>
    <w:rsid w:val="00386BDC"/>
    <w:rsid w:val="003B0977"/>
    <w:rsid w:val="003B5082"/>
    <w:rsid w:val="003B6636"/>
    <w:rsid w:val="003B737F"/>
    <w:rsid w:val="003C31FD"/>
    <w:rsid w:val="003C47F9"/>
    <w:rsid w:val="003C7707"/>
    <w:rsid w:val="003D1602"/>
    <w:rsid w:val="003D3682"/>
    <w:rsid w:val="003D4904"/>
    <w:rsid w:val="003D5D57"/>
    <w:rsid w:val="003D7949"/>
    <w:rsid w:val="003D7956"/>
    <w:rsid w:val="003E428A"/>
    <w:rsid w:val="003E47D1"/>
    <w:rsid w:val="003E6D39"/>
    <w:rsid w:val="003E75DC"/>
    <w:rsid w:val="003E7DBD"/>
    <w:rsid w:val="00400A9B"/>
    <w:rsid w:val="00401B6D"/>
    <w:rsid w:val="00404724"/>
    <w:rsid w:val="00405E27"/>
    <w:rsid w:val="00407262"/>
    <w:rsid w:val="004123C1"/>
    <w:rsid w:val="004173C4"/>
    <w:rsid w:val="00417890"/>
    <w:rsid w:val="00425D42"/>
    <w:rsid w:val="00425F6C"/>
    <w:rsid w:val="00430812"/>
    <w:rsid w:val="00431738"/>
    <w:rsid w:val="004338D2"/>
    <w:rsid w:val="004361DA"/>
    <w:rsid w:val="0044062B"/>
    <w:rsid w:val="004525FA"/>
    <w:rsid w:val="00453B33"/>
    <w:rsid w:val="00453C6C"/>
    <w:rsid w:val="004747C3"/>
    <w:rsid w:val="00476444"/>
    <w:rsid w:val="00477CAE"/>
    <w:rsid w:val="0048740E"/>
    <w:rsid w:val="0049292B"/>
    <w:rsid w:val="0049700A"/>
    <w:rsid w:val="004973CA"/>
    <w:rsid w:val="004A1B86"/>
    <w:rsid w:val="004A303F"/>
    <w:rsid w:val="004A3BE6"/>
    <w:rsid w:val="004A3D83"/>
    <w:rsid w:val="004A4391"/>
    <w:rsid w:val="004B30E4"/>
    <w:rsid w:val="004B3640"/>
    <w:rsid w:val="004B7E67"/>
    <w:rsid w:val="004D286B"/>
    <w:rsid w:val="004D4080"/>
    <w:rsid w:val="004D42B0"/>
    <w:rsid w:val="004D4628"/>
    <w:rsid w:val="004D5807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4F8"/>
    <w:rsid w:val="00501875"/>
    <w:rsid w:val="00504520"/>
    <w:rsid w:val="00511A3E"/>
    <w:rsid w:val="00513504"/>
    <w:rsid w:val="00515CB7"/>
    <w:rsid w:val="0051702B"/>
    <w:rsid w:val="005172D9"/>
    <w:rsid w:val="0052242C"/>
    <w:rsid w:val="0052340D"/>
    <w:rsid w:val="00525997"/>
    <w:rsid w:val="00527E32"/>
    <w:rsid w:val="00530D13"/>
    <w:rsid w:val="005334DC"/>
    <w:rsid w:val="00534F65"/>
    <w:rsid w:val="005369D2"/>
    <w:rsid w:val="0053797B"/>
    <w:rsid w:val="00543841"/>
    <w:rsid w:val="00544022"/>
    <w:rsid w:val="0055085B"/>
    <w:rsid w:val="00550C33"/>
    <w:rsid w:val="00552053"/>
    <w:rsid w:val="00562ED6"/>
    <w:rsid w:val="0056341D"/>
    <w:rsid w:val="00571F24"/>
    <w:rsid w:val="00571F65"/>
    <w:rsid w:val="005728F4"/>
    <w:rsid w:val="005747F5"/>
    <w:rsid w:val="00574B0F"/>
    <w:rsid w:val="00576AB7"/>
    <w:rsid w:val="00581665"/>
    <w:rsid w:val="0058756E"/>
    <w:rsid w:val="00594E48"/>
    <w:rsid w:val="00595568"/>
    <w:rsid w:val="0059603F"/>
    <w:rsid w:val="005968AD"/>
    <w:rsid w:val="00597F42"/>
    <w:rsid w:val="005A1A2A"/>
    <w:rsid w:val="005A282E"/>
    <w:rsid w:val="005A4E11"/>
    <w:rsid w:val="005A53F3"/>
    <w:rsid w:val="005B1E0A"/>
    <w:rsid w:val="005B6F95"/>
    <w:rsid w:val="005B7D90"/>
    <w:rsid w:val="005C00B1"/>
    <w:rsid w:val="005C0554"/>
    <w:rsid w:val="005C460B"/>
    <w:rsid w:val="005C6FDD"/>
    <w:rsid w:val="005C7BC2"/>
    <w:rsid w:val="005D04DD"/>
    <w:rsid w:val="005D4453"/>
    <w:rsid w:val="005D4BDA"/>
    <w:rsid w:val="005D4CD6"/>
    <w:rsid w:val="005D4FA2"/>
    <w:rsid w:val="005D6FA9"/>
    <w:rsid w:val="005D7580"/>
    <w:rsid w:val="005E1C02"/>
    <w:rsid w:val="005E38FA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379B7"/>
    <w:rsid w:val="006415E5"/>
    <w:rsid w:val="00645D93"/>
    <w:rsid w:val="00650237"/>
    <w:rsid w:val="00650FEB"/>
    <w:rsid w:val="006522A9"/>
    <w:rsid w:val="00656345"/>
    <w:rsid w:val="00660B07"/>
    <w:rsid w:val="0066456E"/>
    <w:rsid w:val="00665D13"/>
    <w:rsid w:val="0066708D"/>
    <w:rsid w:val="006710E7"/>
    <w:rsid w:val="006719C4"/>
    <w:rsid w:val="00672F12"/>
    <w:rsid w:val="0068287C"/>
    <w:rsid w:val="00685BD6"/>
    <w:rsid w:val="00694F09"/>
    <w:rsid w:val="006B0E3A"/>
    <w:rsid w:val="006B368D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D0D44"/>
    <w:rsid w:val="006D0D60"/>
    <w:rsid w:val="006D5AB2"/>
    <w:rsid w:val="006D5EA1"/>
    <w:rsid w:val="006D705B"/>
    <w:rsid w:val="006D7F8C"/>
    <w:rsid w:val="006E24F6"/>
    <w:rsid w:val="006E6463"/>
    <w:rsid w:val="006F1296"/>
    <w:rsid w:val="006F24A7"/>
    <w:rsid w:val="006F2B23"/>
    <w:rsid w:val="00700DB5"/>
    <w:rsid w:val="00701A5E"/>
    <w:rsid w:val="00705BEB"/>
    <w:rsid w:val="00710059"/>
    <w:rsid w:val="0071124E"/>
    <w:rsid w:val="00711633"/>
    <w:rsid w:val="00711838"/>
    <w:rsid w:val="007145B2"/>
    <w:rsid w:val="00715052"/>
    <w:rsid w:val="0071608E"/>
    <w:rsid w:val="007161CB"/>
    <w:rsid w:val="00723639"/>
    <w:rsid w:val="00723DD3"/>
    <w:rsid w:val="00731D5D"/>
    <w:rsid w:val="00732156"/>
    <w:rsid w:val="00732BEF"/>
    <w:rsid w:val="00740DA5"/>
    <w:rsid w:val="0074220E"/>
    <w:rsid w:val="0074600A"/>
    <w:rsid w:val="007474CF"/>
    <w:rsid w:val="00747E13"/>
    <w:rsid w:val="00751335"/>
    <w:rsid w:val="00752DF6"/>
    <w:rsid w:val="00762450"/>
    <w:rsid w:val="00764346"/>
    <w:rsid w:val="0076526C"/>
    <w:rsid w:val="00777192"/>
    <w:rsid w:val="007822F3"/>
    <w:rsid w:val="007850E7"/>
    <w:rsid w:val="007873B2"/>
    <w:rsid w:val="007908B9"/>
    <w:rsid w:val="007909AD"/>
    <w:rsid w:val="0079160B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A6EB3"/>
    <w:rsid w:val="007B04A7"/>
    <w:rsid w:val="007B26D6"/>
    <w:rsid w:val="007B59D2"/>
    <w:rsid w:val="007C0E49"/>
    <w:rsid w:val="007C3B9C"/>
    <w:rsid w:val="007C447D"/>
    <w:rsid w:val="007C6B44"/>
    <w:rsid w:val="007D6DAB"/>
    <w:rsid w:val="007E00C0"/>
    <w:rsid w:val="007F161C"/>
    <w:rsid w:val="007F2E62"/>
    <w:rsid w:val="007F42E1"/>
    <w:rsid w:val="007F53BB"/>
    <w:rsid w:val="0080116C"/>
    <w:rsid w:val="00806618"/>
    <w:rsid w:val="00807A3E"/>
    <w:rsid w:val="00812F74"/>
    <w:rsid w:val="00826C81"/>
    <w:rsid w:val="00831210"/>
    <w:rsid w:val="00833BFD"/>
    <w:rsid w:val="008403EE"/>
    <w:rsid w:val="00843848"/>
    <w:rsid w:val="00856125"/>
    <w:rsid w:val="00857CED"/>
    <w:rsid w:val="008630BB"/>
    <w:rsid w:val="00865616"/>
    <w:rsid w:val="00866C7E"/>
    <w:rsid w:val="00875993"/>
    <w:rsid w:val="00877B88"/>
    <w:rsid w:val="00883D5D"/>
    <w:rsid w:val="0089008F"/>
    <w:rsid w:val="00894334"/>
    <w:rsid w:val="0089448A"/>
    <w:rsid w:val="00896FD2"/>
    <w:rsid w:val="00897E0B"/>
    <w:rsid w:val="008A03BA"/>
    <w:rsid w:val="008A2C02"/>
    <w:rsid w:val="008B19A2"/>
    <w:rsid w:val="008B19DA"/>
    <w:rsid w:val="008B1A2C"/>
    <w:rsid w:val="008B2550"/>
    <w:rsid w:val="008B35E3"/>
    <w:rsid w:val="008B73C4"/>
    <w:rsid w:val="008C3425"/>
    <w:rsid w:val="008C5473"/>
    <w:rsid w:val="008C638D"/>
    <w:rsid w:val="008D18F5"/>
    <w:rsid w:val="008D282C"/>
    <w:rsid w:val="008E7DCC"/>
    <w:rsid w:val="008F09DE"/>
    <w:rsid w:val="008F169D"/>
    <w:rsid w:val="008F4D2F"/>
    <w:rsid w:val="0090169C"/>
    <w:rsid w:val="009040C9"/>
    <w:rsid w:val="00910937"/>
    <w:rsid w:val="00916F2D"/>
    <w:rsid w:val="00920BC9"/>
    <w:rsid w:val="00922A46"/>
    <w:rsid w:val="0092461A"/>
    <w:rsid w:val="0093250D"/>
    <w:rsid w:val="00935F85"/>
    <w:rsid w:val="00943AE8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85839"/>
    <w:rsid w:val="0099135E"/>
    <w:rsid w:val="009919A2"/>
    <w:rsid w:val="00991D2F"/>
    <w:rsid w:val="00997FE2"/>
    <w:rsid w:val="009B667F"/>
    <w:rsid w:val="009D10A8"/>
    <w:rsid w:val="009D3D09"/>
    <w:rsid w:val="009D4AA8"/>
    <w:rsid w:val="009D6076"/>
    <w:rsid w:val="009F6489"/>
    <w:rsid w:val="009F7AF7"/>
    <w:rsid w:val="00A00D0A"/>
    <w:rsid w:val="00A031FE"/>
    <w:rsid w:val="00A05B22"/>
    <w:rsid w:val="00A13D2E"/>
    <w:rsid w:val="00A1440A"/>
    <w:rsid w:val="00A2121F"/>
    <w:rsid w:val="00A27ABA"/>
    <w:rsid w:val="00A312F7"/>
    <w:rsid w:val="00A3172D"/>
    <w:rsid w:val="00A322C4"/>
    <w:rsid w:val="00A3335C"/>
    <w:rsid w:val="00A33A64"/>
    <w:rsid w:val="00A34676"/>
    <w:rsid w:val="00A42CDB"/>
    <w:rsid w:val="00A4426C"/>
    <w:rsid w:val="00A46B4F"/>
    <w:rsid w:val="00A5022C"/>
    <w:rsid w:val="00A562F3"/>
    <w:rsid w:val="00A60410"/>
    <w:rsid w:val="00A73754"/>
    <w:rsid w:val="00A745C1"/>
    <w:rsid w:val="00A7540D"/>
    <w:rsid w:val="00A764AA"/>
    <w:rsid w:val="00A76DEE"/>
    <w:rsid w:val="00A8021E"/>
    <w:rsid w:val="00A848F8"/>
    <w:rsid w:val="00A86E2A"/>
    <w:rsid w:val="00A879D4"/>
    <w:rsid w:val="00A90E9E"/>
    <w:rsid w:val="00AA0C3A"/>
    <w:rsid w:val="00AA0CF4"/>
    <w:rsid w:val="00AA1BAE"/>
    <w:rsid w:val="00AA2053"/>
    <w:rsid w:val="00AA3052"/>
    <w:rsid w:val="00AB4EF6"/>
    <w:rsid w:val="00AB5333"/>
    <w:rsid w:val="00AC1FC7"/>
    <w:rsid w:val="00AC50D8"/>
    <w:rsid w:val="00AD6244"/>
    <w:rsid w:val="00AE112A"/>
    <w:rsid w:val="00AE488B"/>
    <w:rsid w:val="00AF0926"/>
    <w:rsid w:val="00AF43BF"/>
    <w:rsid w:val="00AF4B26"/>
    <w:rsid w:val="00AF7D0F"/>
    <w:rsid w:val="00B006F2"/>
    <w:rsid w:val="00B0167F"/>
    <w:rsid w:val="00B0344C"/>
    <w:rsid w:val="00B03CE8"/>
    <w:rsid w:val="00B06908"/>
    <w:rsid w:val="00B06D08"/>
    <w:rsid w:val="00B12ACA"/>
    <w:rsid w:val="00B14FEE"/>
    <w:rsid w:val="00B161A0"/>
    <w:rsid w:val="00B2160E"/>
    <w:rsid w:val="00B26716"/>
    <w:rsid w:val="00B2705D"/>
    <w:rsid w:val="00B30280"/>
    <w:rsid w:val="00B32A74"/>
    <w:rsid w:val="00B34A86"/>
    <w:rsid w:val="00B366EC"/>
    <w:rsid w:val="00B3740B"/>
    <w:rsid w:val="00B41922"/>
    <w:rsid w:val="00B45FB9"/>
    <w:rsid w:val="00B471DF"/>
    <w:rsid w:val="00B50F74"/>
    <w:rsid w:val="00B5338D"/>
    <w:rsid w:val="00B56956"/>
    <w:rsid w:val="00B57744"/>
    <w:rsid w:val="00B61718"/>
    <w:rsid w:val="00B63AE1"/>
    <w:rsid w:val="00B7329C"/>
    <w:rsid w:val="00B73328"/>
    <w:rsid w:val="00B77AAC"/>
    <w:rsid w:val="00B81390"/>
    <w:rsid w:val="00B83706"/>
    <w:rsid w:val="00B9142A"/>
    <w:rsid w:val="00B94B3F"/>
    <w:rsid w:val="00B94D19"/>
    <w:rsid w:val="00B94E38"/>
    <w:rsid w:val="00B95AA9"/>
    <w:rsid w:val="00B95B30"/>
    <w:rsid w:val="00BA07EF"/>
    <w:rsid w:val="00BA1C4F"/>
    <w:rsid w:val="00BA2AFF"/>
    <w:rsid w:val="00BA538A"/>
    <w:rsid w:val="00BA7D20"/>
    <w:rsid w:val="00BB1130"/>
    <w:rsid w:val="00BB16B3"/>
    <w:rsid w:val="00BB547F"/>
    <w:rsid w:val="00BC0086"/>
    <w:rsid w:val="00BC172B"/>
    <w:rsid w:val="00BC18C3"/>
    <w:rsid w:val="00BC3687"/>
    <w:rsid w:val="00BC3AE4"/>
    <w:rsid w:val="00BC47DC"/>
    <w:rsid w:val="00BC623E"/>
    <w:rsid w:val="00BC637C"/>
    <w:rsid w:val="00BD075A"/>
    <w:rsid w:val="00BD11E1"/>
    <w:rsid w:val="00BD1F99"/>
    <w:rsid w:val="00BD6343"/>
    <w:rsid w:val="00BD6E62"/>
    <w:rsid w:val="00BE286D"/>
    <w:rsid w:val="00BE3D65"/>
    <w:rsid w:val="00BF24BA"/>
    <w:rsid w:val="00BF3A78"/>
    <w:rsid w:val="00BF4D74"/>
    <w:rsid w:val="00BF66BD"/>
    <w:rsid w:val="00C009C5"/>
    <w:rsid w:val="00C10291"/>
    <w:rsid w:val="00C110F2"/>
    <w:rsid w:val="00C23C60"/>
    <w:rsid w:val="00C263ED"/>
    <w:rsid w:val="00C3479F"/>
    <w:rsid w:val="00C42E9E"/>
    <w:rsid w:val="00C443AF"/>
    <w:rsid w:val="00C46732"/>
    <w:rsid w:val="00C502D6"/>
    <w:rsid w:val="00C52E2C"/>
    <w:rsid w:val="00C5407F"/>
    <w:rsid w:val="00C6799F"/>
    <w:rsid w:val="00C67B32"/>
    <w:rsid w:val="00C7120D"/>
    <w:rsid w:val="00C76A74"/>
    <w:rsid w:val="00C818C0"/>
    <w:rsid w:val="00C85404"/>
    <w:rsid w:val="00C934B4"/>
    <w:rsid w:val="00C93BF7"/>
    <w:rsid w:val="00C974D8"/>
    <w:rsid w:val="00C97D2A"/>
    <w:rsid w:val="00CA09F2"/>
    <w:rsid w:val="00CA2B61"/>
    <w:rsid w:val="00CA4A6A"/>
    <w:rsid w:val="00CA7A72"/>
    <w:rsid w:val="00CB0C53"/>
    <w:rsid w:val="00CB46E2"/>
    <w:rsid w:val="00CB51BA"/>
    <w:rsid w:val="00CC47D1"/>
    <w:rsid w:val="00CC6262"/>
    <w:rsid w:val="00CD2867"/>
    <w:rsid w:val="00CD3BF2"/>
    <w:rsid w:val="00CE09C2"/>
    <w:rsid w:val="00CE1A6E"/>
    <w:rsid w:val="00CE67B8"/>
    <w:rsid w:val="00CE6CF9"/>
    <w:rsid w:val="00CF3508"/>
    <w:rsid w:val="00CF391F"/>
    <w:rsid w:val="00D008FB"/>
    <w:rsid w:val="00D00A34"/>
    <w:rsid w:val="00D07075"/>
    <w:rsid w:val="00D10B10"/>
    <w:rsid w:val="00D24722"/>
    <w:rsid w:val="00D24C4A"/>
    <w:rsid w:val="00D25EE9"/>
    <w:rsid w:val="00D27BDE"/>
    <w:rsid w:val="00D348E6"/>
    <w:rsid w:val="00D349E0"/>
    <w:rsid w:val="00D35BA8"/>
    <w:rsid w:val="00D365AB"/>
    <w:rsid w:val="00D40A71"/>
    <w:rsid w:val="00D421DA"/>
    <w:rsid w:val="00D51EFE"/>
    <w:rsid w:val="00D534DD"/>
    <w:rsid w:val="00D53DFC"/>
    <w:rsid w:val="00D543FC"/>
    <w:rsid w:val="00D5618E"/>
    <w:rsid w:val="00D5738F"/>
    <w:rsid w:val="00D57932"/>
    <w:rsid w:val="00D618B4"/>
    <w:rsid w:val="00D636B9"/>
    <w:rsid w:val="00D66E6A"/>
    <w:rsid w:val="00D71360"/>
    <w:rsid w:val="00D72622"/>
    <w:rsid w:val="00D76E25"/>
    <w:rsid w:val="00D809A7"/>
    <w:rsid w:val="00D91857"/>
    <w:rsid w:val="00D92E32"/>
    <w:rsid w:val="00D95C7F"/>
    <w:rsid w:val="00DA0368"/>
    <w:rsid w:val="00DA073B"/>
    <w:rsid w:val="00DA2C6D"/>
    <w:rsid w:val="00DA4DD5"/>
    <w:rsid w:val="00DA75EF"/>
    <w:rsid w:val="00DC0148"/>
    <w:rsid w:val="00DC1C66"/>
    <w:rsid w:val="00DC1CA9"/>
    <w:rsid w:val="00DC44B6"/>
    <w:rsid w:val="00DC5A18"/>
    <w:rsid w:val="00DD2E3E"/>
    <w:rsid w:val="00DD3C37"/>
    <w:rsid w:val="00DD3F34"/>
    <w:rsid w:val="00DD4B1B"/>
    <w:rsid w:val="00DD4F62"/>
    <w:rsid w:val="00DD5E57"/>
    <w:rsid w:val="00DE09AF"/>
    <w:rsid w:val="00DE2C35"/>
    <w:rsid w:val="00DE38F0"/>
    <w:rsid w:val="00DE6172"/>
    <w:rsid w:val="00DF208A"/>
    <w:rsid w:val="00DF28B2"/>
    <w:rsid w:val="00DF6200"/>
    <w:rsid w:val="00E03788"/>
    <w:rsid w:val="00E05E72"/>
    <w:rsid w:val="00E075A6"/>
    <w:rsid w:val="00E07890"/>
    <w:rsid w:val="00E07F29"/>
    <w:rsid w:val="00E14FC4"/>
    <w:rsid w:val="00E17B0D"/>
    <w:rsid w:val="00E17D03"/>
    <w:rsid w:val="00E20983"/>
    <w:rsid w:val="00E22BFD"/>
    <w:rsid w:val="00E23111"/>
    <w:rsid w:val="00E24D19"/>
    <w:rsid w:val="00E2789F"/>
    <w:rsid w:val="00E32561"/>
    <w:rsid w:val="00E334EB"/>
    <w:rsid w:val="00E34670"/>
    <w:rsid w:val="00E35A31"/>
    <w:rsid w:val="00E35B75"/>
    <w:rsid w:val="00E37A78"/>
    <w:rsid w:val="00E40766"/>
    <w:rsid w:val="00E42AB2"/>
    <w:rsid w:val="00E43E31"/>
    <w:rsid w:val="00E46A38"/>
    <w:rsid w:val="00E502E4"/>
    <w:rsid w:val="00E50950"/>
    <w:rsid w:val="00E52FDB"/>
    <w:rsid w:val="00E54977"/>
    <w:rsid w:val="00E565DB"/>
    <w:rsid w:val="00E565F3"/>
    <w:rsid w:val="00E6006B"/>
    <w:rsid w:val="00E6137A"/>
    <w:rsid w:val="00E64C67"/>
    <w:rsid w:val="00E6552C"/>
    <w:rsid w:val="00E66EE2"/>
    <w:rsid w:val="00E70DA5"/>
    <w:rsid w:val="00E71AE4"/>
    <w:rsid w:val="00E77C44"/>
    <w:rsid w:val="00E8149F"/>
    <w:rsid w:val="00E92CC4"/>
    <w:rsid w:val="00EA1163"/>
    <w:rsid w:val="00EA23C2"/>
    <w:rsid w:val="00EA2407"/>
    <w:rsid w:val="00EA4069"/>
    <w:rsid w:val="00EA6F73"/>
    <w:rsid w:val="00EB050C"/>
    <w:rsid w:val="00EB63F2"/>
    <w:rsid w:val="00EC146A"/>
    <w:rsid w:val="00EC3B30"/>
    <w:rsid w:val="00ED3C43"/>
    <w:rsid w:val="00ED5FE4"/>
    <w:rsid w:val="00ED60A9"/>
    <w:rsid w:val="00EF2B99"/>
    <w:rsid w:val="00EF4201"/>
    <w:rsid w:val="00EF6E37"/>
    <w:rsid w:val="00EF6FAE"/>
    <w:rsid w:val="00EF7344"/>
    <w:rsid w:val="00F01A91"/>
    <w:rsid w:val="00F04AFC"/>
    <w:rsid w:val="00F04C8A"/>
    <w:rsid w:val="00F050C4"/>
    <w:rsid w:val="00F12552"/>
    <w:rsid w:val="00F144B1"/>
    <w:rsid w:val="00F174A2"/>
    <w:rsid w:val="00F36ADC"/>
    <w:rsid w:val="00F410F6"/>
    <w:rsid w:val="00F43194"/>
    <w:rsid w:val="00F45ADB"/>
    <w:rsid w:val="00F46050"/>
    <w:rsid w:val="00F610D2"/>
    <w:rsid w:val="00F66B2A"/>
    <w:rsid w:val="00F66C00"/>
    <w:rsid w:val="00F6706B"/>
    <w:rsid w:val="00F727BA"/>
    <w:rsid w:val="00F73914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C4060"/>
    <w:rsid w:val="00FC6EA4"/>
    <w:rsid w:val="00FD2C69"/>
    <w:rsid w:val="00FD4082"/>
    <w:rsid w:val="00FD40F5"/>
    <w:rsid w:val="00FD6756"/>
    <w:rsid w:val="00FD7A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D1532"/>
  <w15:docId w15:val="{85E356A3-334F-4CA6-8D21-7F4A664C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  <w:style w:type="character" w:styleId="ad">
    <w:name w:val="Hyperlink"/>
    <w:basedOn w:val="a0"/>
    <w:rsid w:val="00F46050"/>
    <w:rPr>
      <w:color w:val="0000FF" w:themeColor="hyperlink"/>
      <w:u w:val="single"/>
    </w:rPr>
  </w:style>
  <w:style w:type="paragraph" w:styleId="ae">
    <w:name w:val="No Spacing"/>
    <w:uiPriority w:val="1"/>
    <w:qFormat/>
    <w:rsid w:val="001929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49911" TargetMode="External"/><Relationship Id="rId18" Type="http://schemas.openxmlformats.org/officeDocument/2006/relationships/hyperlink" Target="https://login.consultant.ru/link/?req=doc&amp;base=RZB&amp;n=456147" TargetMode="External"/><Relationship Id="rId26" Type="http://schemas.openxmlformats.org/officeDocument/2006/relationships/hyperlink" Target="https://login.consultant.ru/link/?req=doc&amp;base=RZB&amp;n=456147" TargetMode="External"/><Relationship Id="rId39" Type="http://schemas.openxmlformats.org/officeDocument/2006/relationships/hyperlink" Target="https://login.consultant.ru/link/?req=doc&amp;base=RZB&amp;n=4561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6147" TargetMode="External"/><Relationship Id="rId34" Type="http://schemas.openxmlformats.org/officeDocument/2006/relationships/hyperlink" Target="https://login.consultant.ru/link/?req=doc&amp;base=RZB&amp;n=456147" TargetMode="External"/><Relationship Id="rId42" Type="http://schemas.openxmlformats.org/officeDocument/2006/relationships/hyperlink" Target="https://login.consultant.ru/link/?req=doc&amp;base=RZB&amp;n=456147" TargetMode="External"/><Relationship Id="rId47" Type="http://schemas.openxmlformats.org/officeDocument/2006/relationships/hyperlink" Target="https://login.consultant.ru/link/?req=doc&amp;base=RZB&amp;n=456147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1830" TargetMode="External"/><Relationship Id="rId17" Type="http://schemas.openxmlformats.org/officeDocument/2006/relationships/hyperlink" Target="https://login.consultant.ru/link/?req=doc&amp;base=RZB&amp;n=456147" TargetMode="External"/><Relationship Id="rId25" Type="http://schemas.openxmlformats.org/officeDocument/2006/relationships/hyperlink" Target="https://login.consultant.ru/link/?req=doc&amp;base=RZB&amp;n=456147" TargetMode="External"/><Relationship Id="rId33" Type="http://schemas.openxmlformats.org/officeDocument/2006/relationships/hyperlink" Target="https://login.consultant.ru/link/?req=doc&amp;base=RZB&amp;n=441135&amp;dst=101916" TargetMode="External"/><Relationship Id="rId38" Type="http://schemas.openxmlformats.org/officeDocument/2006/relationships/hyperlink" Target="https://login.consultant.ru/link/?req=doc&amp;base=RZB&amp;n=456147" TargetMode="External"/><Relationship Id="rId46" Type="http://schemas.openxmlformats.org/officeDocument/2006/relationships/hyperlink" Target="https://login.consultant.ru/link/?req=doc&amp;base=RZB&amp;n=4561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6147" TargetMode="External"/><Relationship Id="rId20" Type="http://schemas.openxmlformats.org/officeDocument/2006/relationships/hyperlink" Target="https://login.consultant.ru/link/?req=doc&amp;base=RZB&amp;n=456147" TargetMode="External"/><Relationship Id="rId29" Type="http://schemas.openxmlformats.org/officeDocument/2006/relationships/hyperlink" Target="https://login.consultant.ru/link/?req=doc&amp;base=RZB&amp;n=456147" TargetMode="External"/><Relationship Id="rId41" Type="http://schemas.openxmlformats.org/officeDocument/2006/relationships/hyperlink" Target="https://login.consultant.ru/link/?req=doc&amp;base=RZB&amp;n=4561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C46FD5000B99AEAB94BD66C1EB41DCD9A01DD39067BEB1444BF238158B83CF9A4457B9E2qCK1H" TargetMode="External"/><Relationship Id="rId24" Type="http://schemas.openxmlformats.org/officeDocument/2006/relationships/hyperlink" Target="https://login.consultant.ru/link/?req=doc&amp;base=RZB&amp;n=456147" TargetMode="External"/><Relationship Id="rId32" Type="http://schemas.openxmlformats.org/officeDocument/2006/relationships/hyperlink" Target="https://login.consultant.ru/link/?req=doc&amp;base=RZB&amp;n=149911" TargetMode="External"/><Relationship Id="rId37" Type="http://schemas.openxmlformats.org/officeDocument/2006/relationships/hyperlink" Target="https://login.consultant.ru/link/?req=doc&amp;base=RZB&amp;n=456147" TargetMode="External"/><Relationship Id="rId40" Type="http://schemas.openxmlformats.org/officeDocument/2006/relationships/hyperlink" Target="https://login.consultant.ru/link/?req=doc&amp;base=RZB&amp;n=456147" TargetMode="External"/><Relationship Id="rId45" Type="http://schemas.openxmlformats.org/officeDocument/2006/relationships/hyperlink" Target="https://login.consultant.ru/link/?req=doc&amp;base=RZB&amp;n=4561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56147" TargetMode="External"/><Relationship Id="rId23" Type="http://schemas.openxmlformats.org/officeDocument/2006/relationships/hyperlink" Target="https://login.consultant.ru/link/?req=doc&amp;base=RZB&amp;n=456147" TargetMode="External"/><Relationship Id="rId28" Type="http://schemas.openxmlformats.org/officeDocument/2006/relationships/hyperlink" Target="https://login.consultant.ru/link/?req=doc&amp;base=RZB&amp;n=456147" TargetMode="External"/><Relationship Id="rId36" Type="http://schemas.openxmlformats.org/officeDocument/2006/relationships/hyperlink" Target="https://login.consultant.ru/link/?req=doc&amp;base=RZB&amp;n=456147" TargetMode="External"/><Relationship Id="rId49" Type="http://schemas.openxmlformats.org/officeDocument/2006/relationships/hyperlink" Target="https://login.consultant.ru/link/?req=doc&amp;base=RZB&amp;n=456147" TargetMode="External"/><Relationship Id="rId10" Type="http://schemas.openxmlformats.org/officeDocument/2006/relationships/hyperlink" Target="consultantplus://offline/ref=27B7B73184F04FBDD6F47C021F457A9422DE3D7766B4C2948C86E99089823AE372B05E03D019134F482C11D0L26EI" TargetMode="External"/><Relationship Id="rId19" Type="http://schemas.openxmlformats.org/officeDocument/2006/relationships/hyperlink" Target="https://login.consultant.ru/link/?req=doc&amp;base=RZB&amp;n=456147" TargetMode="External"/><Relationship Id="rId31" Type="http://schemas.openxmlformats.org/officeDocument/2006/relationships/hyperlink" Target="https://login.consultant.ru/link/?req=doc&amp;base=RZB&amp;n=471830" TargetMode="External"/><Relationship Id="rId44" Type="http://schemas.openxmlformats.org/officeDocument/2006/relationships/hyperlink" Target="https://login.consultant.ru/link/?req=doc&amp;base=RZB&amp;n=456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Relationship Id="rId14" Type="http://schemas.openxmlformats.org/officeDocument/2006/relationships/hyperlink" Target="https://login.consultant.ru/link/?req=doc&amp;base=RZB&amp;n=441135&amp;dst=101916" TargetMode="External"/><Relationship Id="rId22" Type="http://schemas.openxmlformats.org/officeDocument/2006/relationships/hyperlink" Target="https://login.consultant.ru/link/?req=doc&amp;base=RZB&amp;n=456147" TargetMode="External"/><Relationship Id="rId27" Type="http://schemas.openxmlformats.org/officeDocument/2006/relationships/hyperlink" Target="https://login.consultant.ru/link/?req=doc&amp;base=RZB&amp;n=456147" TargetMode="External"/><Relationship Id="rId30" Type="http://schemas.openxmlformats.org/officeDocument/2006/relationships/hyperlink" Target="https://login.consultant.ru/link/?req=doc&amp;base=RZB&amp;n=456147" TargetMode="External"/><Relationship Id="rId35" Type="http://schemas.openxmlformats.org/officeDocument/2006/relationships/hyperlink" Target="https://login.consultant.ru/link/?req=doc&amp;base=RZB&amp;n=456147" TargetMode="External"/><Relationship Id="rId43" Type="http://schemas.openxmlformats.org/officeDocument/2006/relationships/hyperlink" Target="https://login.consultant.ru/link/?req=doc&amp;base=RZB&amp;n=456147" TargetMode="External"/><Relationship Id="rId48" Type="http://schemas.openxmlformats.org/officeDocument/2006/relationships/hyperlink" Target="https://login.consultant.ru/link/?req=doc&amp;base=RZB&amp;n=456147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6574-A7E9-4536-9FB6-71752BF0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</cp:revision>
  <cp:lastPrinted>2024-05-03T05:46:00Z</cp:lastPrinted>
  <dcterms:created xsi:type="dcterms:W3CDTF">2024-03-26T03:21:00Z</dcterms:created>
  <dcterms:modified xsi:type="dcterms:W3CDTF">2024-05-03T05:52:00Z</dcterms:modified>
</cp:coreProperties>
</file>